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Mata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Kuliah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435D920B" w:rsidR="00EF289A" w:rsidRPr="00FA6539" w:rsidRDefault="00B423C2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B423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KOMUNIKASI FARMASI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0C5D053D" w:rsidR="00EF289A" w:rsidRPr="00FA6539" w:rsidRDefault="00B423C2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FAR2020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03AACCD8" w:rsidR="00EF289A" w:rsidRPr="00FA6539" w:rsidRDefault="00B423C2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Komunikasi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Farmasi</w:t>
                  </w:r>
                </w:p>
              </w:tc>
              <w:tc>
                <w:tcPr>
                  <w:tcW w:w="1985" w:type="dxa"/>
                  <w:vAlign w:val="center"/>
                </w:tcPr>
                <w:p w14:paraId="6DE9210D" w14:textId="3561D636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B423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P=</w:t>
                  </w:r>
                  <w:r w:rsidR="00B423C2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05639935" w:rsidR="00EF289A" w:rsidRPr="00FA6539" w:rsidRDefault="00B423C2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46A1AE76" w:rsidR="00EF289A" w:rsidRPr="00FA6539" w:rsidRDefault="00B423C2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3692CA20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E064A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01B1821" w14:textId="5270044B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2CEE81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28DD375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05892DE6" w14:textId="45F62D29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644E2A5E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4BAA6F62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AB27D0F" w14:textId="1F10CA6B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</w:t>
                  </w:r>
                  <w:r w:rsidR="005E59D9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apt. </w:t>
                  </w:r>
                  <w:proofErr w:type="spellStart"/>
                  <w:r w:rsidR="005E59D9">
                    <w:rPr>
                      <w:rFonts w:asciiTheme="minorHAnsi" w:hAnsiTheme="minorHAnsi" w:cstheme="minorHAnsi"/>
                      <w:sz w:val="28"/>
                      <w:szCs w:val="28"/>
                    </w:rPr>
                    <w:t>Rizki</w:t>
                  </w:r>
                  <w:proofErr w:type="spellEnd"/>
                  <w:r w:rsidR="005E59D9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5E59D9">
                    <w:rPr>
                      <w:rFonts w:asciiTheme="minorHAnsi" w:hAnsiTheme="minorHAnsi" w:cstheme="minorHAnsi"/>
                      <w:sz w:val="28"/>
                      <w:szCs w:val="28"/>
                    </w:rPr>
                    <w:t>Febriyanti</w:t>
                  </w:r>
                  <w:proofErr w:type="spellEnd"/>
                  <w:r w:rsidR="005E59D9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proofErr w:type="gramStart"/>
                  <w:r w:rsidR="005E59D9">
                    <w:rPr>
                      <w:rFonts w:asciiTheme="minorHAnsi" w:hAnsiTheme="minorHAnsi" w:cstheme="minorHAnsi"/>
                      <w:sz w:val="28"/>
                      <w:szCs w:val="28"/>
                    </w:rPr>
                    <w:t>M.Farm</w:t>
                  </w:r>
                  <w:proofErr w:type="spellEnd"/>
                  <w:proofErr w:type="gramEnd"/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77777777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377DBAFC" w:rsidR="009E7912" w:rsidRPr="00303DE3" w:rsidRDefault="00B423C2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menunjukkan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sikap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bertakwa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Tuhan YME,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menjunjung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tinggi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kemanusiaan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moral,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etik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berkontribusi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peningkatan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bermasyarakat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. (CPL-1)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380AE6F9" w:rsidR="009E7912" w:rsidRPr="00303DE3" w:rsidRDefault="00B423C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CPL3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5D8D0932" w:rsidR="009E7912" w:rsidRPr="00303DE3" w:rsidRDefault="00B423C2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efektif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menyampaikan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informasi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terkait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baik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interpersonal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maupun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profesional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pasien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sejawat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atasan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praktisi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lain,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kewenangan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menjadi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tanggung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jawabnya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. (CPL-3)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Kuliah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14B1653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B423C2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3061D166" w:rsidR="003A5CF7" w:rsidRPr="00303DE3" w:rsidRDefault="00B423C2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efektif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mendukung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profesional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etis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kolaboratif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64CC47E4" w:rsidR="003A5CF7" w:rsidRPr="00303DE3" w:rsidRDefault="000A0FDB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</w:rPr>
              <w:t>C4, A3, P4</w:t>
            </w:r>
          </w:p>
        </w:tc>
        <w:tc>
          <w:tcPr>
            <w:tcW w:w="2977" w:type="dxa"/>
          </w:tcPr>
          <w:p w14:paraId="32239F32" w14:textId="4152891A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 xml:space="preserve">CPL1, </w:t>
            </w:r>
            <w:r w:rsidR="00B423C2">
              <w:rPr>
                <w:rFonts w:asciiTheme="minorHAnsi" w:hAnsiTheme="minorHAnsi" w:cstheme="minorHAnsi"/>
                <w:sz w:val="24"/>
                <w:szCs w:val="24"/>
              </w:rPr>
              <w:t>CPL3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0A0FDB" w:rsidRPr="00303DE3" w14:paraId="570D3092" w14:textId="77777777" w:rsidTr="00B423C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0FCB22FC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6ECE03C9" w:rsidR="000A0FDB" w:rsidRPr="00303DE3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pengertian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tujuan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ruang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lingkup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komponen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301E4BDA" w:rsidR="000A0FDB" w:rsidRP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C2, A2</w:t>
            </w:r>
          </w:p>
        </w:tc>
        <w:tc>
          <w:tcPr>
            <w:tcW w:w="2977" w:type="dxa"/>
            <w:vAlign w:val="center"/>
          </w:tcPr>
          <w:p w14:paraId="40D56EEC" w14:textId="68B45734" w:rsidR="000A0FDB" w:rsidRPr="00303DE3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1432">
              <w:rPr>
                <w:rFonts w:asciiTheme="minorHAnsi" w:hAnsiTheme="minorHAnsi" w:cstheme="minorHAnsi"/>
                <w:sz w:val="24"/>
                <w:szCs w:val="24"/>
              </w:rPr>
              <w:t>CPMK37</w:t>
            </w:r>
          </w:p>
        </w:tc>
      </w:tr>
      <w:tr w:rsidR="000A0FDB" w:rsidRPr="00303DE3" w14:paraId="22F7DB00" w14:textId="77777777" w:rsidTr="00B423C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2CE3D09D" w14:textId="7F09E327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E7FD2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4B2F2E72" w:rsidR="000A0FDB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peran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pemberi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pesan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penerima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pesan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media,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isi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pesan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umpan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balik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proses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533604B4" w:rsidR="000A0FDB" w:rsidRP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C2, A2</w:t>
            </w:r>
          </w:p>
        </w:tc>
        <w:tc>
          <w:tcPr>
            <w:tcW w:w="2977" w:type="dxa"/>
            <w:vAlign w:val="center"/>
          </w:tcPr>
          <w:p w14:paraId="35D762D8" w14:textId="46E612B5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1432">
              <w:rPr>
                <w:rFonts w:asciiTheme="minorHAnsi" w:hAnsiTheme="minorHAnsi" w:cstheme="minorHAnsi"/>
                <w:sz w:val="24"/>
                <w:szCs w:val="24"/>
              </w:rPr>
              <w:t>CPMK37</w:t>
            </w:r>
          </w:p>
        </w:tc>
      </w:tr>
      <w:tr w:rsidR="000A0FDB" w:rsidRPr="00303DE3" w14:paraId="2EF440C9" w14:textId="77777777" w:rsidTr="00B423C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707385C1" w14:textId="395C458E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E7FD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6A590CF8" w:rsidR="000A0FDB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bentuk-bentuk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intrapersonal, interpersonal,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kelompok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massa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gangguan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hambatannya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16479C92" w:rsidR="000A0FDB" w:rsidRP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C3, A2</w:t>
            </w:r>
          </w:p>
        </w:tc>
        <w:tc>
          <w:tcPr>
            <w:tcW w:w="2977" w:type="dxa"/>
            <w:vAlign w:val="center"/>
          </w:tcPr>
          <w:p w14:paraId="53779DF9" w14:textId="5C002AB7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1432">
              <w:rPr>
                <w:rFonts w:asciiTheme="minorHAnsi" w:hAnsiTheme="minorHAnsi" w:cstheme="minorHAnsi"/>
                <w:sz w:val="24"/>
                <w:szCs w:val="24"/>
              </w:rPr>
              <w:t>CPMK37</w:t>
            </w:r>
          </w:p>
        </w:tc>
      </w:tr>
      <w:tr w:rsidR="000A0FDB" w:rsidRPr="00303DE3" w14:paraId="1F10D637" w14:textId="77777777" w:rsidTr="00B423C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14CC67F7" w14:textId="23E53221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E7FD2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517" w:type="dxa"/>
            <w:gridSpan w:val="2"/>
            <w:vAlign w:val="center"/>
          </w:tcPr>
          <w:p w14:paraId="00BD3E4F" w14:textId="0AEA87B7" w:rsidR="000A0FDB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perbedaan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peran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verbal dan non-verbal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70C0C6D" w14:textId="544E514C" w:rsidR="000A0FDB" w:rsidRP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C3, A2, P2</w:t>
            </w:r>
          </w:p>
        </w:tc>
        <w:tc>
          <w:tcPr>
            <w:tcW w:w="2977" w:type="dxa"/>
            <w:vAlign w:val="center"/>
          </w:tcPr>
          <w:p w14:paraId="2445A67D" w14:textId="0D73A2D9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1432">
              <w:rPr>
                <w:rFonts w:asciiTheme="minorHAnsi" w:hAnsiTheme="minorHAnsi" w:cstheme="minorHAnsi"/>
                <w:sz w:val="24"/>
                <w:szCs w:val="24"/>
              </w:rPr>
              <w:t>CPMK37</w:t>
            </w:r>
          </w:p>
        </w:tc>
      </w:tr>
      <w:tr w:rsidR="000A0FDB" w:rsidRPr="00303DE3" w14:paraId="6A17FA7D" w14:textId="77777777" w:rsidTr="00B423C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703CC03F" w14:textId="2AC0D1CA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E7FD2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8517" w:type="dxa"/>
            <w:gridSpan w:val="2"/>
            <w:vAlign w:val="center"/>
          </w:tcPr>
          <w:p w14:paraId="65A81E6E" w14:textId="7D4745AE" w:rsidR="000A0FDB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efektif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pasien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keluarga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pasien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A45160" w14:textId="5B91BCA8" w:rsidR="000A0FDB" w:rsidRP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C3, A3, P3</w:t>
            </w:r>
          </w:p>
        </w:tc>
        <w:tc>
          <w:tcPr>
            <w:tcW w:w="2977" w:type="dxa"/>
            <w:vAlign w:val="center"/>
          </w:tcPr>
          <w:p w14:paraId="23D2D3E7" w14:textId="283B15AE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1432">
              <w:rPr>
                <w:rFonts w:asciiTheme="minorHAnsi" w:hAnsiTheme="minorHAnsi" w:cstheme="minorHAnsi"/>
                <w:sz w:val="24"/>
                <w:szCs w:val="24"/>
              </w:rPr>
              <w:t>CPMK37</w:t>
            </w:r>
          </w:p>
        </w:tc>
      </w:tr>
      <w:tr w:rsidR="000A0FDB" w:rsidRPr="00303DE3" w14:paraId="69E1DD41" w14:textId="77777777" w:rsidTr="00B423C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611C2876" w14:textId="423CF5E5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E7FD2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8517" w:type="dxa"/>
            <w:gridSpan w:val="2"/>
            <w:vAlign w:val="center"/>
          </w:tcPr>
          <w:p w14:paraId="10491ECC" w14:textId="50C15948" w:rsidR="000A0FDB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profesional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teman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sejawat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atasan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602F291C" w14:textId="00FF5007" w:rsidR="000A0FDB" w:rsidRP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C3, A3, P3</w:t>
            </w:r>
          </w:p>
        </w:tc>
        <w:tc>
          <w:tcPr>
            <w:tcW w:w="2977" w:type="dxa"/>
            <w:vAlign w:val="center"/>
          </w:tcPr>
          <w:p w14:paraId="0C490F6F" w14:textId="7DBB8C8C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1432">
              <w:rPr>
                <w:rFonts w:asciiTheme="minorHAnsi" w:hAnsiTheme="minorHAnsi" w:cstheme="minorHAnsi"/>
                <w:sz w:val="24"/>
                <w:szCs w:val="24"/>
              </w:rPr>
              <w:t>CPMK37</w:t>
            </w:r>
          </w:p>
        </w:tc>
      </w:tr>
      <w:tr w:rsidR="000A0FDB" w:rsidRPr="00303DE3" w14:paraId="666E4DD1" w14:textId="77777777" w:rsidTr="00B423C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2D5CA00A" w14:textId="37B21EEB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E7FD2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8517" w:type="dxa"/>
            <w:gridSpan w:val="2"/>
            <w:vAlign w:val="center"/>
          </w:tcPr>
          <w:p w14:paraId="55745FEC" w14:textId="43CB325D" w:rsidR="000A0FDB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kolaboratif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tenaga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lain</w:t>
            </w:r>
          </w:p>
        </w:tc>
        <w:tc>
          <w:tcPr>
            <w:tcW w:w="2980" w:type="dxa"/>
            <w:gridSpan w:val="2"/>
            <w:vAlign w:val="center"/>
          </w:tcPr>
          <w:p w14:paraId="6C90B4BA" w14:textId="5DADCB99" w:rsidR="000A0FDB" w:rsidRP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C4, A3, P3</w:t>
            </w:r>
          </w:p>
        </w:tc>
        <w:tc>
          <w:tcPr>
            <w:tcW w:w="2977" w:type="dxa"/>
            <w:vAlign w:val="center"/>
          </w:tcPr>
          <w:p w14:paraId="0672352A" w14:textId="1F0BDCFC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1432">
              <w:rPr>
                <w:rFonts w:asciiTheme="minorHAnsi" w:hAnsiTheme="minorHAnsi" w:cstheme="minorHAnsi"/>
                <w:sz w:val="24"/>
                <w:szCs w:val="24"/>
              </w:rPr>
              <w:t>CPMK37</w:t>
            </w:r>
          </w:p>
        </w:tc>
      </w:tr>
      <w:tr w:rsidR="000A0FDB" w:rsidRPr="00303DE3" w14:paraId="595CAD41" w14:textId="77777777" w:rsidTr="00B423C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3D2CDBC9" w14:textId="786B6535" w:rsidR="000A0FDB" w:rsidRPr="007E7FD2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SC-08</w:t>
            </w:r>
          </w:p>
        </w:tc>
        <w:tc>
          <w:tcPr>
            <w:tcW w:w="8517" w:type="dxa"/>
            <w:gridSpan w:val="2"/>
            <w:vAlign w:val="center"/>
          </w:tcPr>
          <w:p w14:paraId="7CF879FE" w14:textId="08DB8247" w:rsidR="000A0FDB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efektif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umum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konteks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promosi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edukasi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636D0C84" w14:textId="6F68891E" w:rsidR="000A0FDB" w:rsidRP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C4, A3, P4</w:t>
            </w:r>
          </w:p>
        </w:tc>
        <w:tc>
          <w:tcPr>
            <w:tcW w:w="2977" w:type="dxa"/>
            <w:vAlign w:val="center"/>
          </w:tcPr>
          <w:p w14:paraId="69861EE9" w14:textId="2529686B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1432">
              <w:rPr>
                <w:rFonts w:asciiTheme="minorHAnsi" w:hAnsiTheme="minorHAnsi" w:cstheme="minorHAnsi"/>
                <w:sz w:val="24"/>
                <w:szCs w:val="24"/>
              </w:rPr>
              <w:t>CPMK37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</w:t>
      </w:r>
      <w:proofErr w:type="spellStart"/>
      <w:r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72BEA969" w14:textId="77777777" w:rsidR="00B423C2" w:rsidRDefault="00B423C2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B423C2">
        <w:trPr>
          <w:trHeight w:val="835"/>
        </w:trPr>
        <w:tc>
          <w:tcPr>
            <w:tcW w:w="15694" w:type="dxa"/>
          </w:tcPr>
          <w:p w14:paraId="624EA993" w14:textId="1513693F" w:rsidR="00A2440E" w:rsidRPr="00B423C2" w:rsidRDefault="00B423C2" w:rsidP="00D902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dasar-dasar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efektif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termasuk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pasien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sejawat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tenaga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lain,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mendukung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profesional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etis</w:t>
            </w:r>
            <w:proofErr w:type="spellEnd"/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B423C2" w14:paraId="13B1EEA5" w14:textId="77777777" w:rsidTr="00DD4FBE">
        <w:tc>
          <w:tcPr>
            <w:tcW w:w="846" w:type="dxa"/>
            <w:vAlign w:val="center"/>
          </w:tcPr>
          <w:p w14:paraId="30AE5A36" w14:textId="475ED1D4" w:rsidR="00B423C2" w:rsidRPr="00A026A6" w:rsidRDefault="00B423C2" w:rsidP="00B423C2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1A9EED12" w:rsidR="00B423C2" w:rsidRPr="00F663DC" w:rsidRDefault="00B423C2" w:rsidP="00B423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Pengertian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tujuan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Ruang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lingkup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Komponen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</w:p>
        </w:tc>
        <w:tc>
          <w:tcPr>
            <w:tcW w:w="3274" w:type="dxa"/>
          </w:tcPr>
          <w:p w14:paraId="243B5829" w14:textId="225763D4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30BA4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B423C2" w14:paraId="58898654" w14:textId="77777777" w:rsidTr="00DD4FBE">
        <w:tc>
          <w:tcPr>
            <w:tcW w:w="846" w:type="dxa"/>
            <w:vAlign w:val="center"/>
          </w:tcPr>
          <w:p w14:paraId="2C1CE9F0" w14:textId="274F3A88" w:rsidR="00B423C2" w:rsidRPr="00F663DC" w:rsidRDefault="00B423C2" w:rsidP="00B423C2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42CF492C" w:rsidR="00B423C2" w:rsidRPr="00F663DC" w:rsidRDefault="00B423C2" w:rsidP="00B423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Pemberi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penerima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media,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isi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umpan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balik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pesan</w:t>
            </w:r>
            <w:proofErr w:type="spellEnd"/>
          </w:p>
        </w:tc>
        <w:tc>
          <w:tcPr>
            <w:tcW w:w="3274" w:type="dxa"/>
          </w:tcPr>
          <w:p w14:paraId="0A2C1760" w14:textId="0D9D829A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30BA4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B423C2" w14:paraId="3D509E7E" w14:textId="77777777" w:rsidTr="00DD4FBE">
        <w:tc>
          <w:tcPr>
            <w:tcW w:w="846" w:type="dxa"/>
            <w:vAlign w:val="center"/>
          </w:tcPr>
          <w:p w14:paraId="2EF33728" w14:textId="5C7A7241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1623" w:type="dxa"/>
            <w:vAlign w:val="center"/>
          </w:tcPr>
          <w:p w14:paraId="4397CFEC" w14:textId="4D57EFB7" w:rsidR="00B423C2" w:rsidRPr="00F663DC" w:rsidRDefault="00B423C2" w:rsidP="00B423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Bentuk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(intrapersonal, interpersonal,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kelompok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massa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),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Gangguan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Hambatan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</w:p>
        </w:tc>
        <w:tc>
          <w:tcPr>
            <w:tcW w:w="3274" w:type="dxa"/>
          </w:tcPr>
          <w:p w14:paraId="32107B22" w14:textId="6EA80577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30BA4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B423C2" w14:paraId="48B88865" w14:textId="77777777" w:rsidTr="00DD4FBE">
        <w:tc>
          <w:tcPr>
            <w:tcW w:w="846" w:type="dxa"/>
            <w:vAlign w:val="center"/>
          </w:tcPr>
          <w:p w14:paraId="4EC310D2" w14:textId="607E19BA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1623" w:type="dxa"/>
            <w:vAlign w:val="center"/>
          </w:tcPr>
          <w:p w14:paraId="2C692474" w14:textId="4929C03C" w:rsidR="00B423C2" w:rsidRPr="00F663DC" w:rsidRDefault="00B423C2" w:rsidP="00B423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Verbal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NonVerbal</w:t>
            </w:r>
            <w:proofErr w:type="spellEnd"/>
          </w:p>
        </w:tc>
        <w:tc>
          <w:tcPr>
            <w:tcW w:w="3274" w:type="dxa"/>
          </w:tcPr>
          <w:p w14:paraId="58A839A6" w14:textId="3EE696EC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30BA4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B423C2" w14:paraId="213B741C" w14:textId="77777777" w:rsidTr="00DD4FBE">
        <w:tc>
          <w:tcPr>
            <w:tcW w:w="846" w:type="dxa"/>
            <w:vAlign w:val="center"/>
          </w:tcPr>
          <w:p w14:paraId="0B2D1C36" w14:textId="60ADE6E9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1623" w:type="dxa"/>
            <w:vAlign w:val="center"/>
          </w:tcPr>
          <w:p w14:paraId="5C9FF4C5" w14:textId="06715C1A" w:rsidR="00B423C2" w:rsidRPr="00F663DC" w:rsidRDefault="00B423C2" w:rsidP="00B423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Teknik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pasien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keluarga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pasien</w:t>
            </w:r>
            <w:proofErr w:type="spellEnd"/>
          </w:p>
        </w:tc>
        <w:tc>
          <w:tcPr>
            <w:tcW w:w="3274" w:type="dxa"/>
          </w:tcPr>
          <w:p w14:paraId="7F7E0965" w14:textId="2F38BCC5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30BA4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B423C2" w14:paraId="3848787A" w14:textId="77777777" w:rsidTr="00DD4FBE">
        <w:tc>
          <w:tcPr>
            <w:tcW w:w="846" w:type="dxa"/>
            <w:vAlign w:val="center"/>
          </w:tcPr>
          <w:p w14:paraId="7DB51FCD" w14:textId="0A805988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1623" w:type="dxa"/>
            <w:vAlign w:val="center"/>
          </w:tcPr>
          <w:p w14:paraId="2891EE0A" w14:textId="6EBE2FA7" w:rsidR="00B423C2" w:rsidRPr="00F663DC" w:rsidRDefault="00B423C2" w:rsidP="00B423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Teknik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teman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sejawat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atasan</w:t>
            </w:r>
            <w:proofErr w:type="spellEnd"/>
          </w:p>
        </w:tc>
        <w:tc>
          <w:tcPr>
            <w:tcW w:w="3274" w:type="dxa"/>
          </w:tcPr>
          <w:p w14:paraId="0165C523" w14:textId="2EAE8DA9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30BA4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B423C2" w14:paraId="55841624" w14:textId="77777777" w:rsidTr="00DD4FBE">
        <w:tc>
          <w:tcPr>
            <w:tcW w:w="846" w:type="dxa"/>
            <w:vAlign w:val="center"/>
          </w:tcPr>
          <w:p w14:paraId="274292C7" w14:textId="78F7648F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11623" w:type="dxa"/>
            <w:vAlign w:val="center"/>
          </w:tcPr>
          <w:p w14:paraId="4005AD84" w14:textId="15167CDA" w:rsidR="00B423C2" w:rsidRPr="00F663DC" w:rsidRDefault="00B423C2" w:rsidP="00B423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Teknik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tenaga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lain</w:t>
            </w:r>
          </w:p>
        </w:tc>
        <w:tc>
          <w:tcPr>
            <w:tcW w:w="3274" w:type="dxa"/>
          </w:tcPr>
          <w:p w14:paraId="34DE76E6" w14:textId="797D59CB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30BA4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B423C2" w14:paraId="03222B24" w14:textId="77777777" w:rsidTr="00DD4FBE">
        <w:tc>
          <w:tcPr>
            <w:tcW w:w="846" w:type="dxa"/>
            <w:vAlign w:val="center"/>
          </w:tcPr>
          <w:p w14:paraId="56917CE6" w14:textId="45D9BDF5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11623" w:type="dxa"/>
            <w:vAlign w:val="center"/>
          </w:tcPr>
          <w:p w14:paraId="26716E8E" w14:textId="5A19DBCF" w:rsidR="00B423C2" w:rsidRPr="00F663DC" w:rsidRDefault="00B423C2" w:rsidP="00B423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Teknik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423C2">
              <w:rPr>
                <w:rFonts w:asciiTheme="minorHAnsi" w:hAnsiTheme="minorHAnsi" w:cstheme="minorHAnsi"/>
                <w:sz w:val="24"/>
                <w:szCs w:val="24"/>
              </w:rPr>
              <w:t>umum</w:t>
            </w:r>
            <w:proofErr w:type="spellEnd"/>
          </w:p>
        </w:tc>
        <w:tc>
          <w:tcPr>
            <w:tcW w:w="3274" w:type="dxa"/>
          </w:tcPr>
          <w:p w14:paraId="68AAFFBF" w14:textId="58EAB2F0" w:rsidR="00B423C2" w:rsidRPr="00F663DC" w:rsidRDefault="00B423C2" w:rsidP="00B423C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30BA4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</w:tbl>
    <w:p w14:paraId="32FA5721" w14:textId="77777777" w:rsidR="001B74CD" w:rsidRP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0A0FDB" w14:paraId="346379F0" w14:textId="77777777" w:rsidTr="00B95F4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0A0FDB" w:rsidRPr="00AA4C50" w:rsidRDefault="000A0FDB" w:rsidP="000A0FDB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31A535EC" w:rsidR="000A0FDB" w:rsidRPr="00F663DC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Beardsley, R. S., Kimberlin, C. L., &amp; Tindall, W. N. (2012). </w:t>
            </w:r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Communication Skills in Pharmacy Practice: A Practical Guide for Students and Practitioners</w:t>
            </w: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(6th ed.). Philadelphia, PA: Lippincott Williams &amp; Wilkins. </w:t>
            </w:r>
          </w:p>
        </w:tc>
      </w:tr>
      <w:tr w:rsidR="000A0FDB" w14:paraId="5FA42794" w14:textId="77777777" w:rsidTr="00B95F4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0A0FDB" w:rsidRPr="00F663DC" w:rsidRDefault="000A0FDB" w:rsidP="000A0FDB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2A126E3C" w:rsidR="000A0FDB" w:rsidRPr="00F663DC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Berger, B. A. (2014). </w:t>
            </w:r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Communication Skills for Pharmacists: Building Relationships, Improving Patient Care</w:t>
            </w: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(3rd ed.). Washington, DC: American Pharmacists Association. </w:t>
            </w:r>
          </w:p>
        </w:tc>
      </w:tr>
      <w:tr w:rsidR="000A0FDB" w14:paraId="66B371E6" w14:textId="77777777" w:rsidTr="00B95F4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2AB2A7ED" w:rsidR="000A0FDB" w:rsidRPr="00F663DC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889" w:type="dxa"/>
          </w:tcPr>
          <w:p w14:paraId="0E4FB68F" w14:textId="201BC2EC" w:rsidR="000A0FDB" w:rsidRPr="00F663DC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Rantucci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M. J. (2007). </w:t>
            </w:r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Pharmacists Talking with Patients: A Guide to Patient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Counseling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(2nd ed.). Philadelphia, PA: Lippincott Williams &amp; Wilkins. </w:t>
            </w:r>
          </w:p>
        </w:tc>
      </w:tr>
      <w:tr w:rsidR="000A0FDB" w14:paraId="3FCA7220" w14:textId="77777777" w:rsidTr="00B95F4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4F64D109" w14:textId="22E10B1D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889" w:type="dxa"/>
          </w:tcPr>
          <w:p w14:paraId="69B42A5F" w14:textId="6411AA61" w:rsidR="000A0FDB" w:rsidRPr="00F663DC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Dipiro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J. T., Talbert, R. L., Yee, G. C., Matzke, G. R., Wells, B. G., &amp; Posey, L. M. (2023). </w:t>
            </w:r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Pharmacotherapy: A Pathophysiologic Approach</w:t>
            </w: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(12th ed.). New York, NY: McGraw-Hill Education. (Bagian </w:t>
            </w:r>
            <w:proofErr w:type="spellStart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konseling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). </w:t>
            </w:r>
          </w:p>
        </w:tc>
      </w:tr>
      <w:tr w:rsidR="000A0FDB" w14:paraId="37F5D905" w14:textId="77777777" w:rsidTr="00B95F4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FF7CDC4" w14:textId="2E740D1C" w:rsidR="000A0FDB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4889" w:type="dxa"/>
          </w:tcPr>
          <w:p w14:paraId="009D91FA" w14:textId="14C2327E" w:rsidR="000A0FDB" w:rsidRPr="00F663DC" w:rsidRDefault="000A0FDB" w:rsidP="000A0FD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(2024).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Standar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Kompetensi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Tenaga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Vokasi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Farmasi</w:t>
            </w: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 Jakarta: Kementerian Kesehatan RI.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0A0FDB" w14:paraId="6D46D442" w14:textId="77777777" w:rsidTr="0010050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0A0FDB" w:rsidRPr="00F663DC" w:rsidRDefault="000A0FDB" w:rsidP="000A0FDB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7B08FF9E" w:rsidR="000A0FDB" w:rsidRPr="0027154B" w:rsidRDefault="000A0FDB" w:rsidP="000A0FD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(2016).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Standar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Kefarmasian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Apotek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RI. </w:t>
            </w:r>
          </w:p>
        </w:tc>
      </w:tr>
      <w:tr w:rsidR="000A0FDB" w14:paraId="2C7ADD6A" w14:textId="77777777" w:rsidTr="0010050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D435F8E" w14:textId="7917CAC9" w:rsidR="000A0FDB" w:rsidRPr="004437EC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889" w:type="dxa"/>
          </w:tcPr>
          <w:p w14:paraId="0CB590A6" w14:textId="234350C1" w:rsidR="000A0FDB" w:rsidRPr="0027154B" w:rsidRDefault="000A0FDB" w:rsidP="000A0FD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(2020).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Standar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Kefarmasian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 Rumah Sakit</w:t>
            </w: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RI. </w:t>
            </w:r>
          </w:p>
        </w:tc>
      </w:tr>
      <w:tr w:rsidR="000A0FDB" w14:paraId="3039AA14" w14:textId="77777777" w:rsidTr="0010050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C53857D" w14:textId="20CB7802" w:rsidR="000A0FDB" w:rsidRPr="004437EC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889" w:type="dxa"/>
          </w:tcPr>
          <w:p w14:paraId="7B34B611" w14:textId="687DB56E" w:rsidR="000A0FDB" w:rsidRPr="0027154B" w:rsidRDefault="000A0FDB" w:rsidP="000A0FD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World Health Organization. (2018). </w:t>
            </w:r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Communicating Risk in Public Health Emergencies: A WHO Guideline for Emergency Risk Communication</w:t>
            </w: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Geneva: World Health Organization. </w:t>
            </w:r>
          </w:p>
        </w:tc>
      </w:tr>
      <w:tr w:rsidR="000A0FDB" w14:paraId="31A18463" w14:textId="77777777" w:rsidTr="0010050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6DBE323" w14:textId="38C7A949" w:rsidR="000A0FDB" w:rsidRPr="004437EC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889" w:type="dxa"/>
          </w:tcPr>
          <w:p w14:paraId="3CA56F09" w14:textId="39A63B71" w:rsidR="000A0FDB" w:rsidRPr="0027154B" w:rsidRDefault="000A0FDB" w:rsidP="000A0FD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American Society of Health-System Pharmacists. (2023). </w:t>
            </w:r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ASHP Guidelines on Pharmacist-Patient Communication</w:t>
            </w: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Bethesda, MD: ASHP. </w:t>
            </w:r>
          </w:p>
        </w:tc>
      </w:tr>
      <w:tr w:rsidR="000A0FDB" w14:paraId="77167326" w14:textId="77777777" w:rsidTr="0010050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BC25B7E" w14:textId="5EB63713" w:rsidR="000A0FDB" w:rsidRPr="004437EC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4889" w:type="dxa"/>
          </w:tcPr>
          <w:p w14:paraId="2A3CBC74" w14:textId="394328E8" w:rsidR="000A0FDB" w:rsidRPr="0027154B" w:rsidRDefault="000A0FDB" w:rsidP="000A0FD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Silverman, J., Kurtz, S., &amp; Draper, J. (2013). </w:t>
            </w:r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Skills for Communicating with Patients</w:t>
            </w: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(3rd ed.). Boca Raton, FL: CRC Press. </w:t>
            </w:r>
          </w:p>
        </w:tc>
      </w:tr>
      <w:tr w:rsidR="000A0FDB" w14:paraId="0FCAF8B2" w14:textId="77777777" w:rsidTr="0010050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C5DB1D3" w14:textId="0F6BC0C7" w:rsidR="000A0FDB" w:rsidRPr="004437EC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4889" w:type="dxa"/>
          </w:tcPr>
          <w:p w14:paraId="517BA738" w14:textId="6085115D" w:rsidR="000A0FDB" w:rsidRPr="0027154B" w:rsidRDefault="000A0FDB" w:rsidP="000A0FD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Machfoedz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I. (2018).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Komunikasi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Kesehatan</w:t>
            </w: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Yogyakarta: </w:t>
            </w:r>
            <w:proofErr w:type="spellStart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Fitramaya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</w:t>
            </w:r>
          </w:p>
        </w:tc>
      </w:tr>
      <w:tr w:rsidR="000A0FDB" w14:paraId="10F16FBD" w14:textId="77777777" w:rsidTr="0010050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0F70F7B" w14:textId="33CF42D9" w:rsidR="000A0FDB" w:rsidRPr="004437EC" w:rsidRDefault="000A0FDB" w:rsidP="000A0FD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14889" w:type="dxa"/>
          </w:tcPr>
          <w:p w14:paraId="4119AC3D" w14:textId="6BF808C1" w:rsidR="000A0FDB" w:rsidRPr="0027154B" w:rsidRDefault="000A0FDB" w:rsidP="000A0FDB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Notoatmodjo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S. (2018).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Promosi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Kesehatan dan </w:t>
            </w:r>
            <w:proofErr w:type="spellStart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Perilaku</w:t>
            </w:r>
            <w:proofErr w:type="spellEnd"/>
            <w:r w:rsidRPr="000A0FD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Kesehatan</w:t>
            </w:r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Rineka</w:t>
            </w:r>
            <w:proofErr w:type="spellEnd"/>
            <w:r w:rsidRPr="000A0FD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Cipta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E807ED" w14:textId="77777777" w:rsidR="00B178DB" w:rsidRPr="00F663DC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5E15733A" w14:textId="77777777" w:rsidR="000A0FDB" w:rsidRDefault="000A0FDB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75266C4B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proofErr w:type="spellEnd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EF3322" w14:paraId="79AF21A3" w14:textId="77777777" w:rsidTr="00DF187A">
        <w:tc>
          <w:tcPr>
            <w:tcW w:w="988" w:type="dxa"/>
          </w:tcPr>
          <w:p w14:paraId="35B1FDFA" w14:textId="24424BBF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08692FC6" w14:textId="6FF6B13F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menjelaskan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pengertian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tujuan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ruang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lingkup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komponen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(SC-01)</w:t>
            </w:r>
          </w:p>
        </w:tc>
        <w:tc>
          <w:tcPr>
            <w:tcW w:w="2552" w:type="dxa"/>
            <w:vAlign w:val="center"/>
          </w:tcPr>
          <w:p w14:paraId="465A8224" w14:textId="5C8CAA6F" w:rsidR="00EF3322" w:rsidRPr="00212537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Pengertian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tujuan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ruang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lingkup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komponen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[Beardsley et al., 2012;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Machfoedz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, 2018]</w:t>
            </w:r>
          </w:p>
        </w:tc>
        <w:tc>
          <w:tcPr>
            <w:tcW w:w="3260" w:type="dxa"/>
            <w:vAlign w:val="center"/>
          </w:tcPr>
          <w:p w14:paraId="7D84C4D5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73BE437F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Kuliah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096219FA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Metode: Ceramah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interaktif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diskusi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615E28E4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Media: PPT, LMS, video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pembelajaran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45762037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Tugas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Resume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materi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193F764C" w14:textId="74539488" w:rsidR="00EF3322" w:rsidRPr="00212537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Est. Waktu: BT 100', PT 120', BM 120'</w:t>
            </w:r>
          </w:p>
        </w:tc>
        <w:tc>
          <w:tcPr>
            <w:tcW w:w="2552" w:type="dxa"/>
            <w:vAlign w:val="center"/>
          </w:tcPr>
          <w:p w14:paraId="32AA0592" w14:textId="477C550E" w:rsidR="00EF3322" w:rsidRPr="00310D40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Menjelaskan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konsep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dasar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</w:p>
        </w:tc>
        <w:tc>
          <w:tcPr>
            <w:tcW w:w="2267" w:type="dxa"/>
            <w:vAlign w:val="center"/>
          </w:tcPr>
          <w:p w14:paraId="3FA48236" w14:textId="0070BFAD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Holistik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R-01.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Partisipasi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tugas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individu</w:t>
            </w:r>
            <w:proofErr w:type="spellEnd"/>
          </w:p>
        </w:tc>
        <w:tc>
          <w:tcPr>
            <w:tcW w:w="993" w:type="dxa"/>
            <w:vAlign w:val="center"/>
          </w:tcPr>
          <w:p w14:paraId="25243918" w14:textId="0075FC5C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5%</w:t>
            </w:r>
          </w:p>
        </w:tc>
      </w:tr>
      <w:tr w:rsidR="00EF3322" w14:paraId="18E4EB3E" w14:textId="77777777" w:rsidTr="00DF187A">
        <w:tc>
          <w:tcPr>
            <w:tcW w:w="988" w:type="dxa"/>
            <w:vAlign w:val="center"/>
          </w:tcPr>
          <w:p w14:paraId="14DC9731" w14:textId="54B36A9A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6DA10080" w14:textId="5D4A03B5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menjelaskan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unsur-unsur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(SC-02)</w:t>
            </w:r>
          </w:p>
        </w:tc>
        <w:tc>
          <w:tcPr>
            <w:tcW w:w="2552" w:type="dxa"/>
            <w:vAlign w:val="center"/>
          </w:tcPr>
          <w:p w14:paraId="549D1633" w14:textId="0B3CA300" w:rsidR="00EF3322" w:rsidRPr="009E029B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Pemberi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pesan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penerima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pesan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media,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isi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pesan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umpan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balik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[Berger, 2014]</w:t>
            </w:r>
          </w:p>
        </w:tc>
        <w:tc>
          <w:tcPr>
            <w:tcW w:w="3260" w:type="dxa"/>
            <w:vAlign w:val="center"/>
          </w:tcPr>
          <w:p w14:paraId="30F5581A" w14:textId="77777777" w:rsidR="00EF3322" w:rsidRDefault="00EF3322" w:rsidP="00EF3322">
            <w:pPr>
              <w:jc w:val="both"/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267A84B2" w14:textId="77777777" w:rsidR="00EF3322" w:rsidRDefault="00EF3322" w:rsidP="00EF3322">
            <w:pPr>
              <w:jc w:val="both"/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Kuliah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diskusi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kelompok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29698B5B" w14:textId="4F41B2F0" w:rsidR="00EF3322" w:rsidRPr="0056038E" w:rsidRDefault="00EF3322" w:rsidP="00EF332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Metode: Small Group Discussion. Media: PPT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studi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kasus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</w:t>
            </w:r>
          </w:p>
        </w:tc>
        <w:tc>
          <w:tcPr>
            <w:tcW w:w="2552" w:type="dxa"/>
            <w:vAlign w:val="center"/>
          </w:tcPr>
          <w:p w14:paraId="5113D9F4" w14:textId="47FAD583" w:rsidR="00EF3322" w:rsidRPr="0056038E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Mengidentifikasi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unsur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dalam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kasus</w:t>
            </w:r>
            <w:proofErr w:type="spellEnd"/>
          </w:p>
        </w:tc>
        <w:tc>
          <w:tcPr>
            <w:tcW w:w="2267" w:type="dxa"/>
            <w:vAlign w:val="center"/>
          </w:tcPr>
          <w:p w14:paraId="019D52D1" w14:textId="68A89F40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Holistik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R-01.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Kuis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diskusi</w:t>
            </w:r>
            <w:proofErr w:type="spellEnd"/>
          </w:p>
        </w:tc>
        <w:tc>
          <w:tcPr>
            <w:tcW w:w="993" w:type="dxa"/>
            <w:vAlign w:val="center"/>
          </w:tcPr>
          <w:p w14:paraId="0B7EC1FE" w14:textId="27F23717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5%</w:t>
            </w:r>
          </w:p>
        </w:tc>
      </w:tr>
      <w:tr w:rsidR="00EF3322" w14:paraId="73F06C16" w14:textId="77777777" w:rsidTr="00DF187A">
        <w:tc>
          <w:tcPr>
            <w:tcW w:w="988" w:type="dxa"/>
            <w:vAlign w:val="center"/>
          </w:tcPr>
          <w:p w14:paraId="68663AE9" w14:textId="020D8871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14:paraId="34EEEE9D" w14:textId="0E9DF990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menganalisis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proses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faktor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yang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mempengaruhinya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(SC-02)</w:t>
            </w:r>
          </w:p>
        </w:tc>
        <w:tc>
          <w:tcPr>
            <w:tcW w:w="2552" w:type="dxa"/>
            <w:vAlign w:val="center"/>
          </w:tcPr>
          <w:p w14:paraId="4D44BB13" w14:textId="6F87BD3B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Proses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model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[Berger, 2014]</w:t>
            </w:r>
          </w:p>
        </w:tc>
        <w:tc>
          <w:tcPr>
            <w:tcW w:w="3260" w:type="dxa"/>
            <w:vAlign w:val="center"/>
          </w:tcPr>
          <w:p w14:paraId="7787AC43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353F1717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Tutorial. </w:t>
            </w:r>
          </w:p>
          <w:p w14:paraId="60C9B106" w14:textId="2AE884E5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Metode: Problem Based Learning. Media: Video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kasus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</w:t>
            </w:r>
          </w:p>
        </w:tc>
        <w:tc>
          <w:tcPr>
            <w:tcW w:w="2552" w:type="dxa"/>
            <w:vAlign w:val="center"/>
          </w:tcPr>
          <w:p w14:paraId="34992D50" w14:textId="7960AABB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Menganalisis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proses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pada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studi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kasus</w:t>
            </w:r>
            <w:proofErr w:type="spellEnd"/>
          </w:p>
        </w:tc>
        <w:tc>
          <w:tcPr>
            <w:tcW w:w="2267" w:type="dxa"/>
            <w:vAlign w:val="center"/>
          </w:tcPr>
          <w:p w14:paraId="736C32BF" w14:textId="0EE8E830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Holistik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R-01.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Tugas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kelompok</w:t>
            </w:r>
            <w:proofErr w:type="spellEnd"/>
          </w:p>
        </w:tc>
        <w:tc>
          <w:tcPr>
            <w:tcW w:w="993" w:type="dxa"/>
            <w:vAlign w:val="center"/>
          </w:tcPr>
          <w:p w14:paraId="18E3BDAE" w14:textId="18203A54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5%</w:t>
            </w:r>
          </w:p>
        </w:tc>
      </w:tr>
      <w:tr w:rsidR="00EF3322" w14:paraId="15861A80" w14:textId="77777777" w:rsidTr="00DF187A">
        <w:tc>
          <w:tcPr>
            <w:tcW w:w="988" w:type="dxa"/>
            <w:vAlign w:val="center"/>
          </w:tcPr>
          <w:p w14:paraId="2F899A7A" w14:textId="5C37F924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14:paraId="4CF7FA15" w14:textId="276A6788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menjelaskan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hambatannya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6041E792" w14:textId="38129D08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intrapersonal, interpersonal,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kelompok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massa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Hambatan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Machfoedz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, 2018]</w:t>
            </w:r>
          </w:p>
        </w:tc>
        <w:tc>
          <w:tcPr>
            <w:tcW w:w="3260" w:type="dxa"/>
            <w:vAlign w:val="center"/>
          </w:tcPr>
          <w:p w14:paraId="641CF9BE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5B5DB41D" w14:textId="50659549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Kuliah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diskusi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Metode: Discovery Learning.</w:t>
            </w:r>
          </w:p>
        </w:tc>
        <w:tc>
          <w:tcPr>
            <w:tcW w:w="2552" w:type="dxa"/>
            <w:vAlign w:val="center"/>
          </w:tcPr>
          <w:p w14:paraId="34D3A1D7" w14:textId="6961B6C9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Mengidentifikasi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hambatannya</w:t>
            </w:r>
            <w:proofErr w:type="spellEnd"/>
          </w:p>
        </w:tc>
        <w:tc>
          <w:tcPr>
            <w:tcW w:w="2267" w:type="dxa"/>
            <w:vAlign w:val="center"/>
          </w:tcPr>
          <w:p w14:paraId="35F47EC3" w14:textId="64AE29E3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Holistik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R-01.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: Kuis</w:t>
            </w:r>
          </w:p>
        </w:tc>
        <w:tc>
          <w:tcPr>
            <w:tcW w:w="993" w:type="dxa"/>
            <w:vAlign w:val="center"/>
          </w:tcPr>
          <w:p w14:paraId="7FAFC784" w14:textId="0889E6C0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5%</w:t>
            </w:r>
          </w:p>
        </w:tc>
      </w:tr>
      <w:tr w:rsidR="00EF3322" w14:paraId="03E1441C" w14:textId="77777777" w:rsidTr="004C7F1E">
        <w:tc>
          <w:tcPr>
            <w:tcW w:w="988" w:type="dxa"/>
            <w:vAlign w:val="center"/>
          </w:tcPr>
          <w:p w14:paraId="7C22545C" w14:textId="6A5DCCB8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14:paraId="4C0B4AED" w14:textId="6651F29E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menganalisis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hambatan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dalam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pelayanan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kefarmasian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68464986" w14:textId="70D58FCE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Gangguan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strategi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mengatasinya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[Beardsley et al., 2012]</w:t>
            </w:r>
          </w:p>
        </w:tc>
        <w:tc>
          <w:tcPr>
            <w:tcW w:w="3260" w:type="dxa"/>
            <w:vAlign w:val="center"/>
          </w:tcPr>
          <w:p w14:paraId="64BFAF1D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30C3FFA8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simulasi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6B7F9B4E" w14:textId="28ADDB54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Metode: Role Play.</w:t>
            </w:r>
          </w:p>
        </w:tc>
        <w:tc>
          <w:tcPr>
            <w:tcW w:w="2552" w:type="dxa"/>
            <w:vAlign w:val="center"/>
          </w:tcPr>
          <w:p w14:paraId="1975E252" w14:textId="6FC0424E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Menentukan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solusi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hambatan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</w:p>
        </w:tc>
        <w:tc>
          <w:tcPr>
            <w:tcW w:w="2267" w:type="dxa"/>
            <w:vAlign w:val="center"/>
          </w:tcPr>
          <w:p w14:paraId="5A781551" w14:textId="3DBCAC43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Analitik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R-02.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Simulasi</w:t>
            </w:r>
            <w:proofErr w:type="spellEnd"/>
          </w:p>
        </w:tc>
        <w:tc>
          <w:tcPr>
            <w:tcW w:w="993" w:type="dxa"/>
            <w:vAlign w:val="center"/>
          </w:tcPr>
          <w:p w14:paraId="4BD6A0BD" w14:textId="0A295EFC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5%</w:t>
            </w:r>
          </w:p>
        </w:tc>
      </w:tr>
      <w:tr w:rsidR="00EF3322" w14:paraId="21F2A30E" w14:textId="77777777" w:rsidTr="004C7F1E">
        <w:tc>
          <w:tcPr>
            <w:tcW w:w="988" w:type="dxa"/>
            <w:vAlign w:val="center"/>
          </w:tcPr>
          <w:p w14:paraId="02FD1713" w14:textId="2B839C3E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vAlign w:val="center"/>
          </w:tcPr>
          <w:p w14:paraId="426AE86D" w14:textId="702D9873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menjelaskan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verbal dan nonverbal (SC-04)</w:t>
            </w:r>
          </w:p>
        </w:tc>
        <w:tc>
          <w:tcPr>
            <w:tcW w:w="2552" w:type="dxa"/>
            <w:vAlign w:val="center"/>
          </w:tcPr>
          <w:p w14:paraId="1A63841B" w14:textId="203E68BE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Bahasa verbal,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bahasa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tubuh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ekspresi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wajah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kontak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mata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[Silverman et al., 2013]</w:t>
            </w:r>
          </w:p>
        </w:tc>
        <w:tc>
          <w:tcPr>
            <w:tcW w:w="3260" w:type="dxa"/>
            <w:vAlign w:val="center"/>
          </w:tcPr>
          <w:p w14:paraId="583CE1E2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0778C278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76CFB681" w14:textId="32B29131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Metode: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Demonstrasi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simulasi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</w:t>
            </w:r>
          </w:p>
        </w:tc>
        <w:tc>
          <w:tcPr>
            <w:tcW w:w="2552" w:type="dxa"/>
            <w:vAlign w:val="center"/>
          </w:tcPr>
          <w:p w14:paraId="199963A2" w14:textId="1483C039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Membedakan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verbal dan nonverbal</w:t>
            </w:r>
          </w:p>
        </w:tc>
        <w:tc>
          <w:tcPr>
            <w:tcW w:w="2267" w:type="dxa"/>
            <w:vAlign w:val="center"/>
          </w:tcPr>
          <w:p w14:paraId="2C8FFF91" w14:textId="1D7202FB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Analitik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R-02.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Demonstrasi</w:t>
            </w:r>
            <w:proofErr w:type="spellEnd"/>
          </w:p>
        </w:tc>
        <w:tc>
          <w:tcPr>
            <w:tcW w:w="993" w:type="dxa"/>
            <w:vAlign w:val="center"/>
          </w:tcPr>
          <w:p w14:paraId="2B4C1C9E" w14:textId="39E91A78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7%</w:t>
            </w:r>
          </w:p>
        </w:tc>
      </w:tr>
      <w:tr w:rsidR="00EF3322" w14:paraId="1E4CC5B5" w14:textId="77777777" w:rsidTr="004C7F1E">
        <w:tc>
          <w:tcPr>
            <w:tcW w:w="988" w:type="dxa"/>
            <w:vAlign w:val="center"/>
          </w:tcPr>
          <w:p w14:paraId="7609BF3E" w14:textId="730DB17D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 w14:paraId="6EFAB225" w14:textId="3EA94BC7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menerapkan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verbal dan nonverbal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secara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efektif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(SC-04)</w:t>
            </w:r>
          </w:p>
        </w:tc>
        <w:tc>
          <w:tcPr>
            <w:tcW w:w="2552" w:type="dxa"/>
            <w:vAlign w:val="center"/>
          </w:tcPr>
          <w:p w14:paraId="229122C4" w14:textId="7FCCF77E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Teknik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efektif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dalam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pelayanan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kefarmasian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[Beardsley et al., 2012]</w:t>
            </w:r>
          </w:p>
        </w:tc>
        <w:tc>
          <w:tcPr>
            <w:tcW w:w="3260" w:type="dxa"/>
            <w:vAlign w:val="center"/>
          </w:tcPr>
          <w:p w14:paraId="490AE8C0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25D9BBD9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303FCC30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Metode: Role Play. </w:t>
            </w:r>
          </w:p>
          <w:p w14:paraId="34EF6D47" w14:textId="2D083E03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Media: Video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simulasi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pasien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</w:t>
            </w:r>
          </w:p>
        </w:tc>
        <w:tc>
          <w:tcPr>
            <w:tcW w:w="2552" w:type="dxa"/>
            <w:vAlign w:val="center"/>
          </w:tcPr>
          <w:p w14:paraId="60401FD9" w14:textId="2311849B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Mempraktikkan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efektif</w:t>
            </w:r>
            <w:proofErr w:type="spellEnd"/>
          </w:p>
        </w:tc>
        <w:tc>
          <w:tcPr>
            <w:tcW w:w="2267" w:type="dxa"/>
            <w:vAlign w:val="center"/>
          </w:tcPr>
          <w:p w14:paraId="1712A69F" w14:textId="7218F4AA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Analitik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R-02.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Simulasi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pasien</w:t>
            </w:r>
            <w:proofErr w:type="spellEnd"/>
          </w:p>
        </w:tc>
        <w:tc>
          <w:tcPr>
            <w:tcW w:w="993" w:type="dxa"/>
            <w:vAlign w:val="center"/>
          </w:tcPr>
          <w:p w14:paraId="418ECC9F" w14:textId="426F0D1A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8%</w:t>
            </w:r>
          </w:p>
        </w:tc>
      </w:tr>
      <w:tr w:rsidR="00EF3322" w14:paraId="5E603766" w14:textId="77777777" w:rsidTr="004C7F1E">
        <w:tc>
          <w:tcPr>
            <w:tcW w:w="988" w:type="dxa"/>
            <w:vAlign w:val="center"/>
          </w:tcPr>
          <w:p w14:paraId="67C83D18" w14:textId="5F85722A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7DCAD2B" w14:textId="3956754A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menganalisis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hambatan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dalam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pelayanan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kefarmasian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37EC103B" w14:textId="44DE5F5D" w:rsidR="00EF3322" w:rsidRPr="005E59D9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Gangguan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strategi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mengatasinya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[Beardsley et al., 2012]</w:t>
            </w:r>
          </w:p>
        </w:tc>
        <w:tc>
          <w:tcPr>
            <w:tcW w:w="3260" w:type="dxa"/>
            <w:vAlign w:val="center"/>
          </w:tcPr>
          <w:p w14:paraId="177BA596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02818DCC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simulasi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76377774" w14:textId="7D8C17FF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Metode: Role Play.</w:t>
            </w:r>
          </w:p>
        </w:tc>
        <w:tc>
          <w:tcPr>
            <w:tcW w:w="2552" w:type="dxa"/>
            <w:vAlign w:val="center"/>
          </w:tcPr>
          <w:p w14:paraId="48EE9D0B" w14:textId="36D03A89" w:rsidR="00EF3322" w:rsidRPr="00314B94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Menentukan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solusi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hambatan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</w:p>
        </w:tc>
        <w:tc>
          <w:tcPr>
            <w:tcW w:w="2267" w:type="dxa"/>
            <w:vAlign w:val="center"/>
          </w:tcPr>
          <w:p w14:paraId="050B8B3D" w14:textId="6D627854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Analitik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R-02.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Simulasi</w:t>
            </w:r>
            <w:proofErr w:type="spellEnd"/>
          </w:p>
        </w:tc>
        <w:tc>
          <w:tcPr>
            <w:tcW w:w="993" w:type="dxa"/>
            <w:vAlign w:val="center"/>
          </w:tcPr>
          <w:p w14:paraId="26E94747" w14:textId="58338D8B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5%</w:t>
            </w:r>
          </w:p>
        </w:tc>
      </w:tr>
      <w:tr w:rsidR="00EF3322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58121CB4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1257B5AB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b/>
                <w:bCs/>
                <w:lang w:val="en-ID" w:eastAsia="en-ID"/>
              </w:rPr>
              <w:t>UTS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5B0281B3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Materi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Minggu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6D58ED05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Ujian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tertulis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berbasis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kasus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25D1E66D" w14:textId="77777777" w:rsidR="00EF3322" w:rsidRDefault="00EF3322" w:rsidP="00EF3322">
            <w:pPr>
              <w:jc w:val="center"/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Ketepatan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menjawab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soal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kasus</w:t>
            </w:r>
            <w:proofErr w:type="spellEnd"/>
            <w:r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</w:p>
          <w:p w14:paraId="597E507A" w14:textId="03E2860B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lang w:val="en-ID" w:eastAsia="en-ID"/>
              </w:rPr>
              <w:t>(Rubrik R-04)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454693AC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3322" w14:paraId="215D43F8" w14:textId="77777777" w:rsidTr="004D4FE3">
        <w:tc>
          <w:tcPr>
            <w:tcW w:w="988" w:type="dxa"/>
            <w:vAlign w:val="center"/>
          </w:tcPr>
          <w:p w14:paraId="4FA88FE1" w14:textId="08930BD1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3118" w:type="dxa"/>
            <w:vAlign w:val="center"/>
          </w:tcPr>
          <w:p w14:paraId="10A48914" w14:textId="6C21DA78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menerapkan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dengan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pasien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keluarga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pasien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132B6BAE" w14:textId="1837C83D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Teknik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dengan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pasien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keluarga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Konseling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pasien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Rantucci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, 2007]</w:t>
            </w:r>
          </w:p>
        </w:tc>
        <w:tc>
          <w:tcPr>
            <w:tcW w:w="3260" w:type="dxa"/>
            <w:vAlign w:val="center"/>
          </w:tcPr>
          <w:p w14:paraId="35CD5376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3CFB3ACD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03CEBA85" w14:textId="2107A2BF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Metode: Simulation/Role Play.</w:t>
            </w:r>
          </w:p>
        </w:tc>
        <w:tc>
          <w:tcPr>
            <w:tcW w:w="2552" w:type="dxa"/>
            <w:vAlign w:val="center"/>
          </w:tcPr>
          <w:p w14:paraId="2CD63EA9" w14:textId="20850278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Melakukan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pasien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secara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efektif</w:t>
            </w:r>
            <w:proofErr w:type="spellEnd"/>
          </w:p>
        </w:tc>
        <w:tc>
          <w:tcPr>
            <w:tcW w:w="2267" w:type="dxa"/>
            <w:vAlign w:val="center"/>
          </w:tcPr>
          <w:p w14:paraId="322E91AB" w14:textId="3E1A3210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Analitik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R-02.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Simulasi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konseling</w:t>
            </w:r>
            <w:proofErr w:type="spellEnd"/>
          </w:p>
        </w:tc>
        <w:tc>
          <w:tcPr>
            <w:tcW w:w="993" w:type="dxa"/>
            <w:vAlign w:val="center"/>
          </w:tcPr>
          <w:p w14:paraId="3F971068" w14:textId="0DFF6070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5%</w:t>
            </w:r>
          </w:p>
        </w:tc>
      </w:tr>
      <w:tr w:rsidR="00EF3322" w14:paraId="03C5EBC4" w14:textId="77777777" w:rsidTr="00142C42">
        <w:tc>
          <w:tcPr>
            <w:tcW w:w="988" w:type="dxa"/>
            <w:vAlign w:val="center"/>
          </w:tcPr>
          <w:p w14:paraId="76047E32" w14:textId="3143EA05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10</w:t>
            </w:r>
          </w:p>
        </w:tc>
        <w:tc>
          <w:tcPr>
            <w:tcW w:w="3118" w:type="dxa"/>
            <w:vAlign w:val="center"/>
          </w:tcPr>
          <w:p w14:paraId="256A3E13" w14:textId="59BC4667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melakukan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konseling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obat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kepada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pasien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77DC26C1" w14:textId="589CAF27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Teknik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konseling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obat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pemberian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informasi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obat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[ASHP, 2023]</w:t>
            </w:r>
          </w:p>
        </w:tc>
        <w:tc>
          <w:tcPr>
            <w:tcW w:w="3260" w:type="dxa"/>
            <w:vAlign w:val="center"/>
          </w:tcPr>
          <w:p w14:paraId="1035DF0F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0B6D54C3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53C7C1BC" w14:textId="7DBB09A1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Metode: Role Play.</w:t>
            </w:r>
          </w:p>
        </w:tc>
        <w:tc>
          <w:tcPr>
            <w:tcW w:w="2552" w:type="dxa"/>
            <w:vAlign w:val="center"/>
          </w:tcPr>
          <w:p w14:paraId="31601A72" w14:textId="22ECC5E0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Menyampaikan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informasi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obat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dengan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benar</w:t>
            </w:r>
            <w:proofErr w:type="spellEnd"/>
          </w:p>
        </w:tc>
        <w:tc>
          <w:tcPr>
            <w:tcW w:w="2267" w:type="dxa"/>
            <w:vAlign w:val="center"/>
          </w:tcPr>
          <w:p w14:paraId="4EE35663" w14:textId="123186E8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Analitik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R-02.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konseling</w:t>
            </w:r>
            <w:proofErr w:type="spellEnd"/>
          </w:p>
        </w:tc>
        <w:tc>
          <w:tcPr>
            <w:tcW w:w="993" w:type="dxa"/>
            <w:vAlign w:val="center"/>
          </w:tcPr>
          <w:p w14:paraId="0275FF0B" w14:textId="111132A6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5%</w:t>
            </w:r>
          </w:p>
        </w:tc>
      </w:tr>
      <w:tr w:rsidR="00EF3322" w14:paraId="5420C785" w14:textId="77777777" w:rsidTr="00142C42">
        <w:tc>
          <w:tcPr>
            <w:tcW w:w="988" w:type="dxa"/>
            <w:vAlign w:val="center"/>
          </w:tcPr>
          <w:p w14:paraId="7759ABBB" w14:textId="72389163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11</w:t>
            </w:r>
          </w:p>
        </w:tc>
        <w:tc>
          <w:tcPr>
            <w:tcW w:w="3118" w:type="dxa"/>
            <w:vAlign w:val="center"/>
          </w:tcPr>
          <w:p w14:paraId="461E1CD2" w14:textId="7F2E6B43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menerapkan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profesional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dengan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sejawat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atasan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(SC-06)</w:t>
            </w:r>
          </w:p>
        </w:tc>
        <w:tc>
          <w:tcPr>
            <w:tcW w:w="2552" w:type="dxa"/>
            <w:vAlign w:val="center"/>
          </w:tcPr>
          <w:p w14:paraId="0C446FBF" w14:textId="32D5E38D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profesional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etika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[Berger, 2014]</w:t>
            </w:r>
          </w:p>
        </w:tc>
        <w:tc>
          <w:tcPr>
            <w:tcW w:w="3260" w:type="dxa"/>
            <w:vAlign w:val="center"/>
          </w:tcPr>
          <w:p w14:paraId="0CB5766E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487CBA03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Tutorial. </w:t>
            </w:r>
          </w:p>
          <w:p w14:paraId="387FA27E" w14:textId="288D1C20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Metode: Case Based Learning.</w:t>
            </w:r>
          </w:p>
        </w:tc>
        <w:tc>
          <w:tcPr>
            <w:tcW w:w="2552" w:type="dxa"/>
            <w:vAlign w:val="center"/>
          </w:tcPr>
          <w:p w14:paraId="138986C8" w14:textId="2CEB52A1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Menunjukkan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profesional</w:t>
            </w:r>
            <w:proofErr w:type="spellEnd"/>
          </w:p>
        </w:tc>
        <w:tc>
          <w:tcPr>
            <w:tcW w:w="2267" w:type="dxa"/>
            <w:vAlign w:val="center"/>
          </w:tcPr>
          <w:p w14:paraId="1E045351" w14:textId="5ACDBCFC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Analitik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R-02.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Studi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kasus</w:t>
            </w:r>
            <w:proofErr w:type="spellEnd"/>
          </w:p>
        </w:tc>
        <w:tc>
          <w:tcPr>
            <w:tcW w:w="993" w:type="dxa"/>
            <w:vAlign w:val="center"/>
          </w:tcPr>
          <w:p w14:paraId="26FD07CB" w14:textId="21D7E8DD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5%</w:t>
            </w:r>
          </w:p>
        </w:tc>
      </w:tr>
      <w:tr w:rsidR="00EF3322" w14:paraId="1F6CADD9" w14:textId="77777777" w:rsidTr="00142C42">
        <w:tc>
          <w:tcPr>
            <w:tcW w:w="988" w:type="dxa"/>
            <w:vAlign w:val="center"/>
          </w:tcPr>
          <w:p w14:paraId="2DEC3580" w14:textId="5B98FD5E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12</w:t>
            </w:r>
          </w:p>
        </w:tc>
        <w:tc>
          <w:tcPr>
            <w:tcW w:w="3118" w:type="dxa"/>
            <w:vAlign w:val="center"/>
          </w:tcPr>
          <w:p w14:paraId="59CD3029" w14:textId="173CF144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menerapkan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kolaboratif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dengan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tenaga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kesehatan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lain (SC-07)</w:t>
            </w:r>
          </w:p>
        </w:tc>
        <w:tc>
          <w:tcPr>
            <w:tcW w:w="2552" w:type="dxa"/>
            <w:vAlign w:val="center"/>
          </w:tcPr>
          <w:p w14:paraId="2FBD8BBB" w14:textId="180089AF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interprofesional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dalam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pelayanan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kesehatan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[WHO, 2018]</w:t>
            </w:r>
          </w:p>
        </w:tc>
        <w:tc>
          <w:tcPr>
            <w:tcW w:w="3260" w:type="dxa"/>
            <w:vAlign w:val="center"/>
          </w:tcPr>
          <w:p w14:paraId="2D2B6688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7E3ADF5A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15A661EC" w14:textId="75093B75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Metode: Cooperative Learning dan Role Play.</w:t>
            </w:r>
          </w:p>
        </w:tc>
        <w:tc>
          <w:tcPr>
            <w:tcW w:w="2552" w:type="dxa"/>
            <w:vAlign w:val="center"/>
          </w:tcPr>
          <w:p w14:paraId="2B075E2C" w14:textId="34FFA23D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Melakukan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kolaboratif</w:t>
            </w:r>
            <w:proofErr w:type="spellEnd"/>
          </w:p>
        </w:tc>
        <w:tc>
          <w:tcPr>
            <w:tcW w:w="2267" w:type="dxa"/>
            <w:vAlign w:val="center"/>
          </w:tcPr>
          <w:p w14:paraId="54B483BE" w14:textId="4DFFD3CD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Analitik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R-02.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Simulasi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interprofesi</w:t>
            </w:r>
            <w:proofErr w:type="spellEnd"/>
          </w:p>
        </w:tc>
        <w:tc>
          <w:tcPr>
            <w:tcW w:w="993" w:type="dxa"/>
            <w:vAlign w:val="center"/>
          </w:tcPr>
          <w:p w14:paraId="2C2EEDFC" w14:textId="6A6D50E9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5%</w:t>
            </w:r>
          </w:p>
        </w:tc>
      </w:tr>
      <w:tr w:rsidR="00EF3322" w14:paraId="17C29CBE" w14:textId="77777777" w:rsidTr="00142C42">
        <w:tc>
          <w:tcPr>
            <w:tcW w:w="988" w:type="dxa"/>
            <w:vAlign w:val="center"/>
          </w:tcPr>
          <w:p w14:paraId="2A683B04" w14:textId="0C3AE840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lastRenderedPageBreak/>
              <w:t>13</w:t>
            </w:r>
          </w:p>
        </w:tc>
        <w:tc>
          <w:tcPr>
            <w:tcW w:w="3118" w:type="dxa"/>
            <w:vAlign w:val="center"/>
          </w:tcPr>
          <w:p w14:paraId="7BACDC5F" w14:textId="6F784A3E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menjelaskan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kesehatan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kepada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masyarakat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(SC-08)</w:t>
            </w:r>
          </w:p>
        </w:tc>
        <w:tc>
          <w:tcPr>
            <w:tcW w:w="2552" w:type="dxa"/>
            <w:vAlign w:val="center"/>
          </w:tcPr>
          <w:p w14:paraId="318F1323" w14:textId="482711C9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Promosi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kesehatan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edukasi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kefarmasian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Notoatmodjo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, 2018]</w:t>
            </w:r>
          </w:p>
        </w:tc>
        <w:tc>
          <w:tcPr>
            <w:tcW w:w="3260" w:type="dxa"/>
            <w:vAlign w:val="center"/>
          </w:tcPr>
          <w:p w14:paraId="54ADFC56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58DDEB79" w14:textId="3397769C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Kuliah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diskusi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Metode: Project Based Learning.</w:t>
            </w:r>
          </w:p>
        </w:tc>
        <w:tc>
          <w:tcPr>
            <w:tcW w:w="2552" w:type="dxa"/>
            <w:vAlign w:val="center"/>
          </w:tcPr>
          <w:p w14:paraId="549F5EEB" w14:textId="2E726928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Menyusun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pesan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edukasi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kesehatan</w:t>
            </w:r>
            <w:proofErr w:type="spellEnd"/>
          </w:p>
        </w:tc>
        <w:tc>
          <w:tcPr>
            <w:tcW w:w="2267" w:type="dxa"/>
            <w:vAlign w:val="center"/>
          </w:tcPr>
          <w:p w14:paraId="01092EAC" w14:textId="0220C56A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Analitik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R-02.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Tugas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kelompok</w:t>
            </w:r>
            <w:proofErr w:type="spellEnd"/>
          </w:p>
        </w:tc>
        <w:tc>
          <w:tcPr>
            <w:tcW w:w="993" w:type="dxa"/>
            <w:vAlign w:val="center"/>
          </w:tcPr>
          <w:p w14:paraId="58503308" w14:textId="3E421F7E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3%</w:t>
            </w:r>
          </w:p>
        </w:tc>
      </w:tr>
      <w:tr w:rsidR="00EF3322" w14:paraId="58708A6F" w14:textId="77777777" w:rsidTr="00142C42">
        <w:tc>
          <w:tcPr>
            <w:tcW w:w="988" w:type="dxa"/>
            <w:vAlign w:val="center"/>
          </w:tcPr>
          <w:p w14:paraId="4CA93856" w14:textId="7D0FEEAB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14</w:t>
            </w:r>
          </w:p>
        </w:tc>
        <w:tc>
          <w:tcPr>
            <w:tcW w:w="3118" w:type="dxa"/>
            <w:vAlign w:val="center"/>
          </w:tcPr>
          <w:p w14:paraId="12E32618" w14:textId="6744028A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menyusun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media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edukasi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kefarmasian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(SC-08)</w:t>
            </w:r>
          </w:p>
        </w:tc>
        <w:tc>
          <w:tcPr>
            <w:tcW w:w="2552" w:type="dxa"/>
            <w:vAlign w:val="center"/>
          </w:tcPr>
          <w:p w14:paraId="2F391AF2" w14:textId="3722620B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Penyusunan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leaflet, poster, media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edukasi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Machfoedz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, 2018]</w:t>
            </w:r>
          </w:p>
        </w:tc>
        <w:tc>
          <w:tcPr>
            <w:tcW w:w="3260" w:type="dxa"/>
            <w:vAlign w:val="center"/>
          </w:tcPr>
          <w:p w14:paraId="3BEFFBD7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2BF6B3E8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</w:t>
            </w:r>
          </w:p>
          <w:p w14:paraId="3CCB808B" w14:textId="009D41EC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Metode: Project Based Learning.</w:t>
            </w:r>
          </w:p>
        </w:tc>
        <w:tc>
          <w:tcPr>
            <w:tcW w:w="2552" w:type="dxa"/>
            <w:vAlign w:val="center"/>
          </w:tcPr>
          <w:p w14:paraId="660F2B09" w14:textId="5DEF3794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Membuat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media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edukasi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yang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komunikatif</w:t>
            </w:r>
            <w:proofErr w:type="spellEnd"/>
          </w:p>
        </w:tc>
        <w:tc>
          <w:tcPr>
            <w:tcW w:w="2267" w:type="dxa"/>
            <w:vAlign w:val="center"/>
          </w:tcPr>
          <w:p w14:paraId="6EF2F09A" w14:textId="3D34243F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Analitik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R-02.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Proyek</w:t>
            </w:r>
            <w:proofErr w:type="spellEnd"/>
          </w:p>
        </w:tc>
        <w:tc>
          <w:tcPr>
            <w:tcW w:w="993" w:type="dxa"/>
            <w:vAlign w:val="center"/>
          </w:tcPr>
          <w:p w14:paraId="79053934" w14:textId="145F6BEB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3%</w:t>
            </w:r>
          </w:p>
        </w:tc>
      </w:tr>
      <w:tr w:rsidR="00EF3322" w14:paraId="7EE7017C" w14:textId="77777777" w:rsidTr="00142C42">
        <w:tc>
          <w:tcPr>
            <w:tcW w:w="988" w:type="dxa"/>
            <w:vAlign w:val="center"/>
          </w:tcPr>
          <w:p w14:paraId="1F97D25F" w14:textId="5CD40BAB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15</w:t>
            </w:r>
          </w:p>
        </w:tc>
        <w:tc>
          <w:tcPr>
            <w:tcW w:w="3118" w:type="dxa"/>
            <w:vAlign w:val="center"/>
          </w:tcPr>
          <w:p w14:paraId="1E6E39C4" w14:textId="4DD088EB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Mampu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mempresentasikan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edukasi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kefarmasian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kepada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masyarakat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(SC-08)</w:t>
            </w:r>
          </w:p>
        </w:tc>
        <w:tc>
          <w:tcPr>
            <w:tcW w:w="2552" w:type="dxa"/>
            <w:vAlign w:val="center"/>
          </w:tcPr>
          <w:p w14:paraId="05AAD0F9" w14:textId="54218B7E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Presentasi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penyuluhan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kesehatan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. [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Notoatmodjo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, 2018]</w:t>
            </w:r>
          </w:p>
        </w:tc>
        <w:tc>
          <w:tcPr>
            <w:tcW w:w="3260" w:type="dxa"/>
            <w:vAlign w:val="center"/>
          </w:tcPr>
          <w:p w14:paraId="3E52AE77" w14:textId="77777777" w:rsidR="00EF3322" w:rsidRDefault="00EF3322" w:rsidP="00EF3322">
            <w:pPr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Modalitas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Luring. </w:t>
            </w:r>
          </w:p>
          <w:p w14:paraId="051F9FDA" w14:textId="32609576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: Seminar/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. Metode: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Presentasi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Role Play.</w:t>
            </w:r>
          </w:p>
        </w:tc>
        <w:tc>
          <w:tcPr>
            <w:tcW w:w="2552" w:type="dxa"/>
            <w:vAlign w:val="center"/>
          </w:tcPr>
          <w:p w14:paraId="294414EF" w14:textId="33008398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Menyampaikan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edukasi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dengan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efektif</w:t>
            </w:r>
            <w:proofErr w:type="spellEnd"/>
          </w:p>
        </w:tc>
        <w:tc>
          <w:tcPr>
            <w:tcW w:w="2267" w:type="dxa"/>
            <w:vAlign w:val="center"/>
          </w:tcPr>
          <w:p w14:paraId="33E3EB25" w14:textId="35C53B21" w:rsidR="00EF3322" w:rsidRPr="00CA62D8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Rubrik Skala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Persepsi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R-03.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Bentuk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: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Presentasi</w:t>
            </w:r>
            <w:proofErr w:type="spellEnd"/>
          </w:p>
        </w:tc>
        <w:tc>
          <w:tcPr>
            <w:tcW w:w="993" w:type="dxa"/>
            <w:vAlign w:val="center"/>
          </w:tcPr>
          <w:p w14:paraId="49C0A782" w14:textId="6A7A43D1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4%</w:t>
            </w:r>
          </w:p>
        </w:tc>
      </w:tr>
      <w:tr w:rsidR="00EF3322" w14:paraId="527D5BD0" w14:textId="77777777" w:rsidTr="00D27952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37F50AC8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79CCD867" w14:textId="1B4CFEF9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b/>
                <w:bCs/>
                <w:lang w:val="en-ID" w:eastAsia="en-ID"/>
              </w:rPr>
              <w:t>UAS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4296E36D" w14:textId="352E2050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Materi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Minggu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9–15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4E9A3294" w:rsidR="00EF3322" w:rsidRDefault="00EF3322" w:rsidP="00EF33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Ujian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praktik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konseling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pasien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berbasis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kasus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(OSCE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sederhana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270ED9E" w14:textId="77777777" w:rsidR="00EF3322" w:rsidRDefault="00EF3322" w:rsidP="00EF3322">
            <w:pPr>
              <w:jc w:val="center"/>
              <w:rPr>
                <w:rFonts w:asciiTheme="minorHAnsi" w:eastAsia="Times New Roman" w:hAnsiTheme="minorHAnsi" w:cstheme="minorHAnsi"/>
                <w:lang w:val="en-ID" w:eastAsia="en-ID"/>
              </w:rPr>
            </w:pP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Ketepatan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komunikasi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profesionalisme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empati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, dan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penyampaian</w:t>
            </w:r>
            <w:proofErr w:type="spellEnd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 xml:space="preserve"> </w:t>
            </w:r>
            <w:proofErr w:type="spellStart"/>
            <w:r w:rsidRPr="00EF3322">
              <w:rPr>
                <w:rFonts w:asciiTheme="minorHAnsi" w:eastAsia="Times New Roman" w:hAnsiTheme="minorHAnsi" w:cstheme="minorHAnsi"/>
                <w:lang w:val="en-ID" w:eastAsia="en-ID"/>
              </w:rPr>
              <w:t>informasi</w:t>
            </w:r>
            <w:proofErr w:type="spellEnd"/>
          </w:p>
          <w:p w14:paraId="19B5D83E" w14:textId="3F8C9339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lang w:val="en-ID" w:eastAsia="en-ID"/>
              </w:rPr>
              <w:t>(Rubrik R-05)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1D10096C" w:rsidR="00EF3322" w:rsidRDefault="00EF3322" w:rsidP="00EF33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51B9B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51B9B" w:rsidRPr="00033DD1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51B9B" w:rsidRPr="00775613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6BA3EDB5" w14:textId="2ABC1AC9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</w:t>
      </w:r>
      <w:proofErr w:type="spellStart"/>
      <w:r w:rsidR="001E4740" w:rsidRPr="005E59D9">
        <w:rPr>
          <w:rFonts w:asciiTheme="minorHAnsi" w:hAnsiTheme="minorHAnsi" w:cstheme="minorHAnsi"/>
        </w:rPr>
        <w:t>Ilmiah</w:t>
      </w:r>
      <w:proofErr w:type="spellEnd"/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</w:t>
      </w:r>
      <w:proofErr w:type="spellStart"/>
      <w:r w:rsidR="007E2053" w:rsidRPr="005E59D9">
        <w:rPr>
          <w:rFonts w:asciiTheme="minorHAnsi" w:hAnsiTheme="minorHAnsi" w:cstheme="minorHAnsi"/>
        </w:rPr>
        <w:t>Aplikasi</w:t>
      </w:r>
      <w:proofErr w:type="spellEnd"/>
      <w:r w:rsidR="007E2053" w:rsidRPr="005E59D9">
        <w:rPr>
          <w:rFonts w:asciiTheme="minorHAnsi" w:hAnsiTheme="minorHAnsi" w:cstheme="minorHAnsi"/>
        </w:rPr>
        <w:t xml:space="preserve"> </w:t>
      </w:r>
      <w:proofErr w:type="spellStart"/>
      <w:r w:rsidR="007E2053" w:rsidRPr="005E59D9">
        <w:rPr>
          <w:rFonts w:asciiTheme="minorHAnsi" w:hAnsiTheme="minorHAnsi" w:cstheme="minorHAnsi"/>
        </w:rPr>
        <w:t>Kolaborasi</w:t>
      </w:r>
      <w:proofErr w:type="spellEnd"/>
      <w:r w:rsidR="007E2053" w:rsidRPr="005E59D9">
        <w:rPr>
          <w:rFonts w:asciiTheme="minorHAnsi" w:hAnsiTheme="minorHAnsi" w:cstheme="minorHAnsi"/>
        </w:rPr>
        <w:t xml:space="preserve">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lastRenderedPageBreak/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</w:t>
      </w:r>
      <w:proofErr w:type="spellStart"/>
      <w:r w:rsidR="00157152" w:rsidRPr="005E59D9">
        <w:rPr>
          <w:rFonts w:asciiTheme="minorHAnsi" w:hAnsiTheme="minorHAnsi" w:cstheme="minorHAnsi"/>
        </w:rPr>
        <w:t>Analitik</w:t>
      </w:r>
      <w:proofErr w:type="spellEnd"/>
      <w:r w:rsidR="00157152" w:rsidRPr="005E59D9">
        <w:rPr>
          <w:rFonts w:asciiTheme="minorHAnsi" w:hAnsiTheme="minorHAnsi" w:cstheme="minorHAnsi"/>
        </w:rPr>
        <w:t xml:space="preserve">, Rubrik </w:t>
      </w:r>
      <w:proofErr w:type="spellStart"/>
      <w:r w:rsidR="00157152" w:rsidRPr="005E59D9">
        <w:rPr>
          <w:rFonts w:asciiTheme="minorHAnsi" w:hAnsiTheme="minorHAnsi" w:cstheme="minorHAnsi"/>
        </w:rPr>
        <w:t>Holistik</w:t>
      </w:r>
      <w:proofErr w:type="spellEnd"/>
      <w:r w:rsidR="00157152" w:rsidRPr="005E59D9">
        <w:rPr>
          <w:rFonts w:asciiTheme="minorHAnsi" w:hAnsiTheme="minorHAnsi" w:cstheme="minorHAnsi"/>
        </w:rPr>
        <w:t xml:space="preserve">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64E078E9" w14:textId="50430BC8" w:rsidR="00DC6A94" w:rsidRPr="00EF3322" w:rsidRDefault="00512098" w:rsidP="00D90265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0E4C1EEC" w14:textId="77777777" w:rsidR="00EF3322" w:rsidRPr="00EF3322" w:rsidRDefault="00EF3322" w:rsidP="00EF3322">
      <w:pPr>
        <w:pStyle w:val="ListParagraph"/>
        <w:ind w:left="426" w:right="678"/>
        <w:jc w:val="both"/>
        <w:rPr>
          <w:rFonts w:asciiTheme="minorHAnsi" w:hAnsiTheme="minorHAnsi" w:cstheme="minorHAnsi"/>
          <w:b/>
          <w:bCs/>
        </w:rPr>
      </w:pP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2195"/>
        <w:gridCol w:w="3222"/>
        <w:gridCol w:w="983"/>
        <w:gridCol w:w="812"/>
        <w:gridCol w:w="803"/>
        <w:gridCol w:w="803"/>
        <w:gridCol w:w="803"/>
        <w:gridCol w:w="836"/>
        <w:gridCol w:w="803"/>
        <w:gridCol w:w="929"/>
        <w:gridCol w:w="2268"/>
      </w:tblGrid>
      <w:tr w:rsidR="00705F45" w14:paraId="4D5795DB" w14:textId="13D2F77E" w:rsidTr="005106DB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705F45" w:rsidRDefault="00705F45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195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705F45" w:rsidRDefault="00705F45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3222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705F45" w:rsidRDefault="00705F45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Jenis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983" w:type="dxa"/>
            <w:shd w:val="clear" w:color="auto" w:fill="DEEAF6" w:themeFill="accent5" w:themeFillTint="33"/>
          </w:tcPr>
          <w:p w14:paraId="55F100A3" w14:textId="0AF0573C" w:rsidR="00705F45" w:rsidRDefault="00705F45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CPMK…</w:t>
            </w:r>
          </w:p>
        </w:tc>
        <w:tc>
          <w:tcPr>
            <w:tcW w:w="5789" w:type="dxa"/>
            <w:gridSpan w:val="7"/>
            <w:shd w:val="clear" w:color="auto" w:fill="DEEAF6" w:themeFill="accent5" w:themeFillTint="33"/>
            <w:vAlign w:val="center"/>
          </w:tcPr>
          <w:p w14:paraId="54A92135" w14:textId="77777777" w:rsidR="00705F45" w:rsidRDefault="00705F45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DEEAF6" w:themeFill="accent5" w:themeFillTint="33"/>
            <w:vAlign w:val="center"/>
          </w:tcPr>
          <w:p w14:paraId="578C3307" w14:textId="6B5C72B3" w:rsidR="00705F45" w:rsidRDefault="00705F45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705F45" w:rsidRDefault="00705F45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705F45" w:rsidRDefault="00705F45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705F45" w14:paraId="0932166D" w14:textId="425E59E2" w:rsidTr="00705F45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1D1B8E18" w14:textId="77777777" w:rsidR="00705F45" w:rsidRPr="00200B41" w:rsidRDefault="00705F45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5" w:type="dxa"/>
            <w:vMerge/>
            <w:shd w:val="clear" w:color="auto" w:fill="DEEAF6" w:themeFill="accent5" w:themeFillTint="33"/>
          </w:tcPr>
          <w:p w14:paraId="6A046852" w14:textId="77777777" w:rsidR="00705F45" w:rsidRDefault="00705F45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22" w:type="dxa"/>
            <w:vMerge/>
            <w:shd w:val="clear" w:color="auto" w:fill="DEEAF6" w:themeFill="accent5" w:themeFillTint="33"/>
          </w:tcPr>
          <w:p w14:paraId="7F16D176" w14:textId="365EB2F6" w:rsidR="00705F45" w:rsidRDefault="00705F45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DEEAF6" w:themeFill="accent5" w:themeFillTint="33"/>
            <w:vAlign w:val="center"/>
          </w:tcPr>
          <w:p w14:paraId="69569EFF" w14:textId="7969C37E" w:rsidR="00705F45" w:rsidRPr="00FA61EB" w:rsidRDefault="00705F45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12" w:type="dxa"/>
            <w:shd w:val="clear" w:color="auto" w:fill="DEEAF6" w:themeFill="accent5" w:themeFillTint="33"/>
          </w:tcPr>
          <w:p w14:paraId="295AB4DB" w14:textId="1511B8E2" w:rsidR="00705F45" w:rsidRPr="00FA61EB" w:rsidRDefault="00705F45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705F45" w:rsidRPr="00FA61EB" w:rsidRDefault="00705F45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982237" w14:textId="6A0B8168" w:rsidR="00705F45" w:rsidRPr="00FA61EB" w:rsidRDefault="00705F45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705F45" w:rsidRPr="00FA61EB" w:rsidRDefault="00705F45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36" w:type="dxa"/>
            <w:shd w:val="clear" w:color="auto" w:fill="DEEAF6" w:themeFill="accent5" w:themeFillTint="33"/>
            <w:vAlign w:val="center"/>
          </w:tcPr>
          <w:p w14:paraId="296EA896" w14:textId="5788A715" w:rsidR="00705F45" w:rsidRPr="00FA61EB" w:rsidRDefault="00705F45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53C69E75" w14:textId="0A132497" w:rsidR="00705F45" w:rsidRPr="00FA61EB" w:rsidRDefault="00705F45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929" w:type="dxa"/>
            <w:shd w:val="clear" w:color="auto" w:fill="DEEAF6" w:themeFill="accent5" w:themeFillTint="33"/>
          </w:tcPr>
          <w:p w14:paraId="7C135BF5" w14:textId="09037195" w:rsidR="00705F45" w:rsidRPr="00FA61EB" w:rsidRDefault="00705F45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268" w:type="dxa"/>
            <w:vMerge/>
            <w:shd w:val="clear" w:color="auto" w:fill="DEEAF6" w:themeFill="accent5" w:themeFillTint="33"/>
            <w:vAlign w:val="center"/>
          </w:tcPr>
          <w:p w14:paraId="38AB14E2" w14:textId="776BC28C" w:rsidR="00705F45" w:rsidRPr="00FA61EB" w:rsidRDefault="00705F45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5F45" w14:paraId="5333087D" w14:textId="164CFD84" w:rsidTr="00151AC0">
        <w:tc>
          <w:tcPr>
            <w:tcW w:w="568" w:type="dxa"/>
            <w:vAlign w:val="center"/>
          </w:tcPr>
          <w:p w14:paraId="0B6D131E" w14:textId="77777777" w:rsidR="00705F45" w:rsidRPr="001614CC" w:rsidRDefault="00705F45" w:rsidP="00705F45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4AB54C1A" w14:textId="584EE05A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</w:t>
            </w:r>
            <w:proofErr w:type="spellEnd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Partisipatif</w:t>
            </w:r>
            <w:proofErr w:type="spellEnd"/>
          </w:p>
        </w:tc>
        <w:tc>
          <w:tcPr>
            <w:tcW w:w="3222" w:type="dxa"/>
            <w:vAlign w:val="center"/>
          </w:tcPr>
          <w:p w14:paraId="2ADE84A2" w14:textId="0EBBAC53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  <w:proofErr w:type="spellEnd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Keaktifan</w:t>
            </w:r>
            <w:proofErr w:type="spellEnd"/>
          </w:p>
        </w:tc>
        <w:tc>
          <w:tcPr>
            <w:tcW w:w="983" w:type="dxa"/>
            <w:vAlign w:val="center"/>
          </w:tcPr>
          <w:p w14:paraId="1B2CB290" w14:textId="7ED79986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12" w:type="dxa"/>
            <w:vAlign w:val="center"/>
          </w:tcPr>
          <w:p w14:paraId="7CC91261" w14:textId="460E7B63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4C666B65" w14:textId="086D2A7C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0A117F5F" w14:textId="25E3287C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3CAFD8A" w14:textId="669D5003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36" w:type="dxa"/>
            <w:vAlign w:val="center"/>
          </w:tcPr>
          <w:p w14:paraId="35931118" w14:textId="520B5827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463BA7A1" w14:textId="2AEA377A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929" w:type="dxa"/>
            <w:vAlign w:val="center"/>
          </w:tcPr>
          <w:p w14:paraId="7753B523" w14:textId="377EBBA2" w:rsidR="00705F45" w:rsidRDefault="00705F45" w:rsidP="00705F45">
            <w:pPr>
              <w:jc w:val="center"/>
              <w:rPr>
                <w:rFonts w:cs="Calibri"/>
                <w:color w:val="000000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268" w:type="dxa"/>
            <w:vAlign w:val="center"/>
          </w:tcPr>
          <w:p w14:paraId="22A67B82" w14:textId="1DEEB946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</w:t>
            </w:r>
          </w:p>
        </w:tc>
      </w:tr>
      <w:tr w:rsidR="00705F45" w14:paraId="54A1A194" w14:textId="67DCF9CC" w:rsidTr="00151AC0">
        <w:tc>
          <w:tcPr>
            <w:tcW w:w="568" w:type="dxa"/>
            <w:vAlign w:val="center"/>
          </w:tcPr>
          <w:p w14:paraId="66986E1F" w14:textId="77777777" w:rsidR="00705F45" w:rsidRPr="001614CC" w:rsidRDefault="00705F45" w:rsidP="00705F45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1FD3EA06" w14:textId="205EC5B7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3222" w:type="dxa"/>
            <w:vAlign w:val="center"/>
          </w:tcPr>
          <w:p w14:paraId="350A1703" w14:textId="4E7707CA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983" w:type="dxa"/>
            <w:vAlign w:val="center"/>
          </w:tcPr>
          <w:p w14:paraId="33680480" w14:textId="2C4FA978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2" w:type="dxa"/>
            <w:vAlign w:val="center"/>
          </w:tcPr>
          <w:p w14:paraId="63C8F15E" w14:textId="3759E75D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9C685F6" w14:textId="1A224375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6CD0765" w14:textId="411F23E8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7D990F56" w14:textId="45B9F35A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36" w:type="dxa"/>
            <w:vAlign w:val="center"/>
          </w:tcPr>
          <w:p w14:paraId="5F21944C" w14:textId="2F7EB238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3B414AA6" w14:textId="3B6D1E8A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929" w:type="dxa"/>
            <w:vAlign w:val="center"/>
          </w:tcPr>
          <w:p w14:paraId="2C1CE630" w14:textId="09458641" w:rsidR="00705F45" w:rsidRDefault="00705F45" w:rsidP="00705F45">
            <w:pPr>
              <w:jc w:val="center"/>
              <w:rPr>
                <w:rFonts w:cs="Calibri"/>
                <w:color w:val="000000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268" w:type="dxa"/>
            <w:vAlign w:val="center"/>
          </w:tcPr>
          <w:p w14:paraId="23680391" w14:textId="5DCEF806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</w:tr>
      <w:tr w:rsidR="00705F45" w14:paraId="268CBC42" w14:textId="685DA033" w:rsidTr="00151AC0">
        <w:tc>
          <w:tcPr>
            <w:tcW w:w="568" w:type="dxa"/>
            <w:vAlign w:val="center"/>
          </w:tcPr>
          <w:p w14:paraId="341CBF23" w14:textId="77777777" w:rsidR="00705F45" w:rsidRPr="001614CC" w:rsidRDefault="00705F45" w:rsidP="00705F45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7E77E517" w14:textId="172C8509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</w:p>
        </w:tc>
        <w:tc>
          <w:tcPr>
            <w:tcW w:w="3222" w:type="dxa"/>
            <w:vAlign w:val="center"/>
          </w:tcPr>
          <w:p w14:paraId="42C32050" w14:textId="4FCF7E74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Resume/Studi Kasus</w:t>
            </w:r>
          </w:p>
        </w:tc>
        <w:tc>
          <w:tcPr>
            <w:tcW w:w="983" w:type="dxa"/>
            <w:vAlign w:val="center"/>
          </w:tcPr>
          <w:p w14:paraId="59443605" w14:textId="792D2691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12" w:type="dxa"/>
            <w:vAlign w:val="center"/>
          </w:tcPr>
          <w:p w14:paraId="75D71FB1" w14:textId="71D1F284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0D45F2C" w14:textId="3F57986A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6EDDFB5" w14:textId="05F27D35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19FE3F29" w14:textId="7842DE5E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36" w:type="dxa"/>
            <w:vAlign w:val="center"/>
          </w:tcPr>
          <w:p w14:paraId="52BB75B4" w14:textId="64B2C4FE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E5CAABC" w14:textId="52A9ACB7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929" w:type="dxa"/>
            <w:vAlign w:val="center"/>
          </w:tcPr>
          <w:p w14:paraId="7D2CAE36" w14:textId="72D3EFA3" w:rsidR="00705F45" w:rsidRDefault="00705F45" w:rsidP="00705F45">
            <w:pPr>
              <w:jc w:val="center"/>
              <w:rPr>
                <w:rFonts w:cs="Calibri"/>
                <w:color w:val="000000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2268" w:type="dxa"/>
            <w:vAlign w:val="center"/>
          </w:tcPr>
          <w:p w14:paraId="6AD7AC27" w14:textId="77A03079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12</w:t>
            </w:r>
          </w:p>
        </w:tc>
      </w:tr>
      <w:tr w:rsidR="00705F45" w14:paraId="6F3663D8" w14:textId="6EF43606" w:rsidTr="00151AC0">
        <w:tc>
          <w:tcPr>
            <w:tcW w:w="568" w:type="dxa"/>
            <w:vAlign w:val="center"/>
          </w:tcPr>
          <w:p w14:paraId="001EE840" w14:textId="77777777" w:rsidR="00705F45" w:rsidRPr="001614CC" w:rsidRDefault="00705F45" w:rsidP="00705F45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0DB6E5A1" w14:textId="518EA170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UTS</w:t>
            </w:r>
          </w:p>
        </w:tc>
        <w:tc>
          <w:tcPr>
            <w:tcW w:w="3222" w:type="dxa"/>
            <w:vAlign w:val="center"/>
          </w:tcPr>
          <w:p w14:paraId="45283FF5" w14:textId="4E602002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Tengah Semester</w:t>
            </w:r>
          </w:p>
        </w:tc>
        <w:tc>
          <w:tcPr>
            <w:tcW w:w="983" w:type="dxa"/>
            <w:vAlign w:val="center"/>
          </w:tcPr>
          <w:p w14:paraId="3191EA2F" w14:textId="13DDA9A5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12" w:type="dxa"/>
            <w:vAlign w:val="center"/>
          </w:tcPr>
          <w:p w14:paraId="4BEB710F" w14:textId="5A565431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803" w:type="dxa"/>
            <w:vAlign w:val="center"/>
          </w:tcPr>
          <w:p w14:paraId="781D3AB7" w14:textId="46790728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803" w:type="dxa"/>
            <w:vAlign w:val="center"/>
          </w:tcPr>
          <w:p w14:paraId="50CDC388" w14:textId="23B6B663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9</w:t>
            </w:r>
          </w:p>
        </w:tc>
        <w:tc>
          <w:tcPr>
            <w:tcW w:w="803" w:type="dxa"/>
            <w:vAlign w:val="center"/>
          </w:tcPr>
          <w:p w14:paraId="5CE66902" w14:textId="44DCB97D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36" w:type="dxa"/>
            <w:vAlign w:val="center"/>
          </w:tcPr>
          <w:p w14:paraId="342A683B" w14:textId="31A6F566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0B67BBAF" w14:textId="29A1CE6E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929" w:type="dxa"/>
            <w:vAlign w:val="center"/>
          </w:tcPr>
          <w:p w14:paraId="2A657C0E" w14:textId="2139E6B5" w:rsidR="00705F45" w:rsidRDefault="00705F45" w:rsidP="00705F45">
            <w:pPr>
              <w:jc w:val="center"/>
              <w:rPr>
                <w:rFonts w:cs="Calibri"/>
                <w:color w:val="000000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268" w:type="dxa"/>
            <w:vAlign w:val="center"/>
          </w:tcPr>
          <w:p w14:paraId="29C966B6" w14:textId="51D51E16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25</w:t>
            </w:r>
          </w:p>
        </w:tc>
      </w:tr>
      <w:tr w:rsidR="00705F45" w14:paraId="464334FA" w14:textId="2E762890" w:rsidTr="00151AC0">
        <w:tc>
          <w:tcPr>
            <w:tcW w:w="568" w:type="dxa"/>
            <w:vAlign w:val="center"/>
          </w:tcPr>
          <w:p w14:paraId="14A1517A" w14:textId="77777777" w:rsidR="00705F45" w:rsidRPr="001614CC" w:rsidRDefault="00705F45" w:rsidP="00705F45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1580EA0D" w14:textId="46A8D7B0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Proyek</w:t>
            </w:r>
            <w:proofErr w:type="spellEnd"/>
          </w:p>
        </w:tc>
        <w:tc>
          <w:tcPr>
            <w:tcW w:w="3222" w:type="dxa"/>
            <w:vAlign w:val="center"/>
          </w:tcPr>
          <w:p w14:paraId="4CB082EA" w14:textId="56515AC6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Media </w:t>
            </w: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</w:p>
        </w:tc>
        <w:tc>
          <w:tcPr>
            <w:tcW w:w="983" w:type="dxa"/>
            <w:vAlign w:val="center"/>
          </w:tcPr>
          <w:p w14:paraId="21242A37" w14:textId="50E5A653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12" w:type="dxa"/>
            <w:vAlign w:val="center"/>
          </w:tcPr>
          <w:p w14:paraId="6CDA3C4D" w14:textId="1DC54092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2004E3F2" w14:textId="58C1DDE2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3BAC555A" w14:textId="1EDDE1C6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474DFC16" w14:textId="329F1D65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36" w:type="dxa"/>
            <w:vAlign w:val="center"/>
          </w:tcPr>
          <w:p w14:paraId="2A9B267F" w14:textId="7688FE62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4C0D2579" w14:textId="48CAE041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929" w:type="dxa"/>
            <w:vAlign w:val="center"/>
          </w:tcPr>
          <w:p w14:paraId="5E24258A" w14:textId="5A1C6926" w:rsidR="00705F45" w:rsidRDefault="00705F45" w:rsidP="00705F45">
            <w:pPr>
              <w:jc w:val="center"/>
              <w:rPr>
                <w:rFonts w:cs="Calibri"/>
                <w:color w:val="000000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2268" w:type="dxa"/>
            <w:vAlign w:val="center"/>
          </w:tcPr>
          <w:p w14:paraId="05FEEAFE" w14:textId="431AF2D2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</w:t>
            </w:r>
          </w:p>
        </w:tc>
      </w:tr>
      <w:tr w:rsidR="00705F45" w14:paraId="0030BB59" w14:textId="1F89BB1D" w:rsidTr="00151AC0">
        <w:tc>
          <w:tcPr>
            <w:tcW w:w="568" w:type="dxa"/>
            <w:vAlign w:val="center"/>
          </w:tcPr>
          <w:p w14:paraId="472F8AD9" w14:textId="3398E42F" w:rsidR="00705F45" w:rsidRPr="001360E2" w:rsidRDefault="00705F45" w:rsidP="00705F45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4409BB69" w14:textId="44DA502B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UAS</w:t>
            </w:r>
          </w:p>
        </w:tc>
        <w:tc>
          <w:tcPr>
            <w:tcW w:w="3222" w:type="dxa"/>
            <w:vAlign w:val="center"/>
          </w:tcPr>
          <w:p w14:paraId="2AD94C00" w14:textId="50BD0DB5" w:rsidR="00705F45" w:rsidRPr="00304FA7" w:rsidRDefault="00705F45" w:rsidP="00705F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UAS</w:t>
            </w:r>
          </w:p>
        </w:tc>
        <w:tc>
          <w:tcPr>
            <w:tcW w:w="983" w:type="dxa"/>
            <w:vAlign w:val="center"/>
          </w:tcPr>
          <w:p w14:paraId="1F733850" w14:textId="2F57E49D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12" w:type="dxa"/>
            <w:vAlign w:val="center"/>
          </w:tcPr>
          <w:p w14:paraId="6C6A6434" w14:textId="057A6F67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60A8B9B5" w14:textId="20AD84B7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5E358C81" w14:textId="2DA1DD92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6A9AF55B" w14:textId="555CE3C6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</w:t>
            </w:r>
          </w:p>
        </w:tc>
        <w:tc>
          <w:tcPr>
            <w:tcW w:w="836" w:type="dxa"/>
            <w:vAlign w:val="center"/>
          </w:tcPr>
          <w:p w14:paraId="6D4571A4" w14:textId="3E9DF1B9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803" w:type="dxa"/>
            <w:vAlign w:val="center"/>
          </w:tcPr>
          <w:p w14:paraId="75459F49" w14:textId="12A9FCBE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929" w:type="dxa"/>
            <w:vAlign w:val="center"/>
          </w:tcPr>
          <w:p w14:paraId="290D2CBD" w14:textId="3FA15DDD" w:rsidR="00705F45" w:rsidRDefault="00705F45" w:rsidP="00705F45">
            <w:pPr>
              <w:jc w:val="center"/>
              <w:rPr>
                <w:rFonts w:cs="Calibri"/>
                <w:color w:val="000000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13</w:t>
            </w:r>
          </w:p>
        </w:tc>
        <w:tc>
          <w:tcPr>
            <w:tcW w:w="2268" w:type="dxa"/>
            <w:vAlign w:val="center"/>
          </w:tcPr>
          <w:p w14:paraId="01DBFACA" w14:textId="464C0D2E" w:rsidR="00705F45" w:rsidRPr="006958DF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35</w:t>
            </w:r>
          </w:p>
        </w:tc>
      </w:tr>
      <w:tr w:rsidR="00705F45" w14:paraId="56694922" w14:textId="77777777" w:rsidTr="00917D84">
        <w:tc>
          <w:tcPr>
            <w:tcW w:w="5985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68B25CA" w14:textId="5A5AB5FF" w:rsidR="00705F45" w:rsidRDefault="00705F45" w:rsidP="00705F45">
            <w:pPr>
              <w:jc w:val="center"/>
              <w:rPr>
                <w:rFonts w:cs="Calibri"/>
                <w:color w:val="000000"/>
              </w:rPr>
            </w:pPr>
            <w:r w:rsidRPr="00705F4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8</w:t>
            </w:r>
          </w:p>
        </w:tc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6335A38D" w14:textId="07940816" w:rsidR="00705F45" w:rsidRDefault="00705F45" w:rsidP="00705F45">
            <w:pPr>
              <w:jc w:val="center"/>
              <w:rPr>
                <w:rFonts w:asciiTheme="minorHAnsi" w:hAnsiTheme="minorHAnsi" w:cstheme="minorHAnsi"/>
              </w:rPr>
            </w:pPr>
            <w:r w:rsidRPr="00705F4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BD04B04" w14:textId="06B98373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12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20DA966C" w14:textId="5F0BF196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15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CC96906" w14:textId="7A9C7308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18</w:t>
            </w:r>
          </w:p>
        </w:tc>
        <w:tc>
          <w:tcPr>
            <w:tcW w:w="836" w:type="dxa"/>
            <w:shd w:val="clear" w:color="auto" w:fill="D9D9D9" w:themeFill="background1" w:themeFillShade="D9"/>
            <w:vAlign w:val="center"/>
          </w:tcPr>
          <w:p w14:paraId="55CF096F" w14:textId="1DCAF306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02A9C3B7" w14:textId="79DD0697" w:rsidR="00705F45" w:rsidRDefault="00705F45" w:rsidP="00705F4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F4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12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14:paraId="5A5197A2" w14:textId="143AC284" w:rsidR="00705F45" w:rsidRDefault="00705F45" w:rsidP="00705F45">
            <w:pPr>
              <w:jc w:val="center"/>
              <w:rPr>
                <w:rFonts w:cs="Calibri"/>
                <w:color w:val="000000"/>
              </w:rPr>
            </w:pPr>
            <w:r w:rsidRPr="00705F4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15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5C5F588" w14:textId="4ADE5F3E" w:rsidR="00705F45" w:rsidRDefault="00705F45" w:rsidP="00705F45">
            <w:pPr>
              <w:jc w:val="center"/>
              <w:rPr>
                <w:rFonts w:cs="Calibri"/>
                <w:color w:val="000000"/>
              </w:rPr>
            </w:pPr>
            <w:r w:rsidRPr="00705F4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100</w:t>
            </w:r>
          </w:p>
        </w:tc>
      </w:tr>
    </w:tbl>
    <w:p w14:paraId="611CBB6E" w14:textId="29549FBB" w:rsidR="009E6E8D" w:rsidRPr="005E59D9" w:rsidRDefault="008A7080" w:rsidP="005E59D9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735BDE" w14:textId="77777777" w:rsidR="0027021A" w:rsidRDefault="0027021A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3B6C8ABA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 1, Sub-CPMK 2, dan Sub-CPMK </w:t>
      </w:r>
      <w:proofErr w:type="gram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3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CF5828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CF5828" w:rsidRPr="0062189D" w:rsidRDefault="00CF5828" w:rsidP="00CF582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CF5828" w:rsidRPr="0062189D" w:rsidRDefault="00CF5828" w:rsidP="00CF582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13CB3C73" w:rsidR="00CF5828" w:rsidRPr="0062189D" w:rsidRDefault="00CF5828" w:rsidP="00CF5828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unsur-unsur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bentuk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hambatan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akurat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istilah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penerapan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kefarmasian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CF5828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CF5828" w:rsidRPr="0062189D" w:rsidRDefault="00CF5828" w:rsidP="00CF582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lastRenderedPageBreak/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CF5828" w:rsidRPr="0062189D" w:rsidRDefault="00CF5828" w:rsidP="00CF582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4256C6E1" w:rsidR="00CF5828" w:rsidRPr="0062189D" w:rsidRDefault="00CF5828" w:rsidP="00CF5828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sebagian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kekurangan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pada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kedalaman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penerapan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CF5828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CF5828" w:rsidRPr="0062189D" w:rsidRDefault="00CF5828" w:rsidP="00CF582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CF5828" w:rsidRPr="0062189D" w:rsidRDefault="00CF5828" w:rsidP="00CF582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42484071" w:rsidR="00CF5828" w:rsidRPr="0062189D" w:rsidRDefault="00CF5828" w:rsidP="00CF5828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diberikan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relevan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CF5828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CF5828" w:rsidRPr="0062189D" w:rsidRDefault="00CF5828" w:rsidP="00CF582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CF5828" w:rsidRPr="0062189D" w:rsidRDefault="00CF5828" w:rsidP="00CF582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0226AA74" w:rsidR="00CF5828" w:rsidRPr="0062189D" w:rsidRDefault="00CF5828" w:rsidP="00CF5828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banyak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terjadi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penerapan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39E532B7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 4, Sub-CPMK 5, Sub-CPMK 6, Sub-CPMK 7, dan Sub-CPMK </w:t>
      </w:r>
      <w:proofErr w:type="gram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8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42" w:type="dxa"/>
        <w:tblInd w:w="279" w:type="dxa"/>
        <w:tblLook w:val="04A0" w:firstRow="1" w:lastRow="0" w:firstColumn="1" w:lastColumn="0" w:noHBand="0" w:noVBand="1"/>
      </w:tblPr>
      <w:tblGrid>
        <w:gridCol w:w="694"/>
        <w:gridCol w:w="1707"/>
        <w:gridCol w:w="2398"/>
        <w:gridCol w:w="2697"/>
        <w:gridCol w:w="2739"/>
        <w:gridCol w:w="2500"/>
        <w:gridCol w:w="2407"/>
      </w:tblGrid>
      <w:tr w:rsidR="00CF5828" w:rsidRPr="00CF5828" w14:paraId="488210C8" w14:textId="77777777" w:rsidTr="00CF5828">
        <w:trPr>
          <w:trHeight w:val="517"/>
          <w:tblHeader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CF5828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CF5828">
              <w:rPr>
                <w:rFonts w:eastAsia="Times New Roman" w:cs="Calibri"/>
                <w:b/>
                <w:bCs/>
                <w:color w:val="000000"/>
              </w:rPr>
              <w:t>No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CF5828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F5828">
              <w:rPr>
                <w:rFonts w:eastAsia="Times New Roman" w:cs="Calibri"/>
                <w:b/>
                <w:bCs/>
                <w:color w:val="000000"/>
              </w:rPr>
              <w:t>Kriteria</w:t>
            </w:r>
            <w:proofErr w:type="spellEnd"/>
            <w:r w:rsidRPr="00CF5828">
              <w:rPr>
                <w:rFonts w:eastAsia="Times New Roman" w:cs="Calibri"/>
                <w:b/>
                <w:bCs/>
                <w:color w:val="000000"/>
              </w:rPr>
              <w:t xml:space="preserve"> / </w:t>
            </w:r>
            <w:proofErr w:type="spellStart"/>
            <w:r w:rsidRPr="00CF5828">
              <w:rPr>
                <w:rFonts w:eastAsia="Times New Roman" w:cs="Calibri"/>
                <w:b/>
                <w:bCs/>
                <w:color w:val="000000"/>
              </w:rPr>
              <w:t>Aspek</w:t>
            </w:r>
            <w:proofErr w:type="spellEnd"/>
            <w:r w:rsidRPr="00CF5828">
              <w:rPr>
                <w:rFonts w:eastAsia="Times New Roman" w:cs="Calibri"/>
                <w:b/>
                <w:bCs/>
                <w:color w:val="000000"/>
              </w:rPr>
              <w:t xml:space="preserve"> </w:t>
            </w:r>
            <w:proofErr w:type="spellStart"/>
            <w:r w:rsidRPr="00CF5828">
              <w:rPr>
                <w:rFonts w:eastAsia="Times New Roman" w:cs="Calibri"/>
                <w:b/>
                <w:bCs/>
                <w:color w:val="000000"/>
              </w:rPr>
              <w:t>Penilaian</w:t>
            </w:r>
            <w:proofErr w:type="spellEnd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CF5828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F5828">
              <w:rPr>
                <w:rFonts w:eastAsia="Times New Roman" w:cs="Calibri"/>
                <w:b/>
                <w:bCs/>
                <w:color w:val="000000"/>
              </w:rPr>
              <w:t>Indikator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CF5828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CF5828">
              <w:rPr>
                <w:rFonts w:eastAsia="Times New Roman" w:cs="Calibri"/>
                <w:b/>
                <w:bCs/>
                <w:color w:val="000000"/>
              </w:rPr>
              <w:t>Sangat Baik (85-100)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CF5828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CF5828">
              <w:rPr>
                <w:rFonts w:eastAsia="Times New Roman" w:cs="Calibri"/>
                <w:b/>
                <w:bCs/>
                <w:color w:val="000000"/>
              </w:rPr>
              <w:t>Baik (70-84)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CF5828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F5828">
              <w:rPr>
                <w:rFonts w:eastAsia="Times New Roman" w:cs="Calibri"/>
                <w:b/>
                <w:bCs/>
                <w:color w:val="000000"/>
              </w:rPr>
              <w:t>Cukup</w:t>
            </w:r>
            <w:proofErr w:type="spellEnd"/>
            <w:r w:rsidRPr="00CF5828">
              <w:rPr>
                <w:rFonts w:eastAsia="Times New Roman" w:cs="Calibri"/>
                <w:b/>
                <w:bCs/>
                <w:color w:val="000000"/>
              </w:rPr>
              <w:t xml:space="preserve"> (60-69)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CF5828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CF5828">
              <w:rPr>
                <w:rFonts w:eastAsia="Times New Roman" w:cs="Calibri"/>
                <w:b/>
                <w:bCs/>
                <w:color w:val="000000"/>
              </w:rPr>
              <w:t>Kurang (&lt;60)</w:t>
            </w:r>
          </w:p>
        </w:tc>
      </w:tr>
      <w:tr w:rsidR="00CF5828" w:rsidRPr="00CF5828" w14:paraId="280FF549" w14:textId="77777777" w:rsidTr="00CF5828">
        <w:trPr>
          <w:trHeight w:val="84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03D52F5E" w:rsidR="00CF5828" w:rsidRPr="00CF5828" w:rsidRDefault="00CF5828" w:rsidP="00CF5828">
            <w:pPr>
              <w:jc w:val="center"/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627D724F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Penyampaian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1CF05129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Mampu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menyampaikan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53182CCF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akurat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tidak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ada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kesalahan</w:t>
            </w:r>
            <w:proofErr w:type="spellEnd"/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6AC21B72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ada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bagian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2DEB9C96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Terdapat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beberapa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kesalahan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1685919A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Informasi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tidak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menyesatkan</w:t>
            </w:r>
            <w:proofErr w:type="spellEnd"/>
          </w:p>
        </w:tc>
      </w:tr>
      <w:tr w:rsidR="00CF5828" w:rsidRPr="00CF5828" w14:paraId="1C4F0FEF" w14:textId="77777777" w:rsidTr="00CF5828">
        <w:trPr>
          <w:trHeight w:val="1004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4124BE50" w:rsidR="00CF5828" w:rsidRPr="00CF5828" w:rsidRDefault="00CF5828" w:rsidP="00CF5828">
            <w:pPr>
              <w:jc w:val="center"/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2846DC0D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Kemampuan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Verbal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35916138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jelas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mudah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dipahami</w:t>
            </w:r>
            <w:proofErr w:type="spellEnd"/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59E18158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Bahasa sangat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jelas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profesional</w:t>
            </w:r>
            <w:proofErr w:type="spellEnd"/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1DD809A9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Bahasa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cukup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jelas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sedikit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kekurangan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40EFDE24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Penyampaian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runtut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jelas</w:t>
            </w:r>
            <w:proofErr w:type="spellEnd"/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5B6AFB1A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Penyampaian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sulit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dipahami</w:t>
            </w:r>
            <w:proofErr w:type="spellEnd"/>
          </w:p>
        </w:tc>
      </w:tr>
      <w:tr w:rsidR="00CF5828" w:rsidRPr="00CF5828" w14:paraId="1D1EC011" w14:textId="77777777" w:rsidTr="00CF5828">
        <w:trPr>
          <w:trHeight w:val="949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75FFFF3A" w:rsidR="00CF5828" w:rsidRPr="00CF5828" w:rsidRDefault="00CF5828" w:rsidP="00CF5828">
            <w:pPr>
              <w:jc w:val="center"/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11F96250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Kemampuan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Nonverbal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76FF4F2E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Kontak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mata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ekspresi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wajah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intonasi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bahasa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tubuh</w:t>
            </w:r>
            <w:proofErr w:type="spellEnd"/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3F469D92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Sangat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baik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mendukung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0F6F5B2F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Baik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belum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konsisten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1A69FD06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>Kurang optimal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37736EAC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menunjukkan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keterampilan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nonverbal yang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memadai</w:t>
            </w:r>
            <w:proofErr w:type="spellEnd"/>
          </w:p>
        </w:tc>
      </w:tr>
      <w:tr w:rsidR="00CF5828" w:rsidRPr="00CF5828" w14:paraId="6CAD5D03" w14:textId="77777777" w:rsidTr="00CF5828">
        <w:trPr>
          <w:trHeight w:val="93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E1604" w14:textId="62699952" w:rsidR="00CF5828" w:rsidRPr="00CF5828" w:rsidRDefault="00CF5828" w:rsidP="00CF5828">
            <w:pPr>
              <w:jc w:val="center"/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F5C2A" w14:textId="082BBAA8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Empati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Sikap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Profesional</w:t>
            </w:r>
            <w:proofErr w:type="spellEnd"/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F8063" w14:textId="10A466AC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Menunjukkan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kepedulian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kesopanan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D3A98" w14:textId="0E038B56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Sangat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empatik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sopan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profesional</w:t>
            </w:r>
            <w:proofErr w:type="spellEnd"/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DB0E3" w14:textId="39051438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Baik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konsisten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7BBE0" w14:textId="12E5881B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Kurang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menunjukkan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empati</w:t>
            </w:r>
            <w:proofErr w:type="spellEnd"/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F37D2" w14:textId="0AA32C88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menunjukkan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empati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profesionalisme</w:t>
            </w:r>
            <w:proofErr w:type="spellEnd"/>
          </w:p>
        </w:tc>
      </w:tr>
      <w:tr w:rsidR="00CF5828" w:rsidRPr="00CF5828" w14:paraId="68123653" w14:textId="77777777" w:rsidTr="00CF5828">
        <w:trPr>
          <w:trHeight w:val="923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05851" w14:textId="30F02424" w:rsidR="00CF5828" w:rsidRPr="00CF5828" w:rsidRDefault="00CF5828" w:rsidP="00CF5828">
            <w:pPr>
              <w:jc w:val="center"/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90227" w14:textId="07A73E8A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Kemampuan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Mendengarkan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Aktif</w:t>
            </w:r>
            <w:proofErr w:type="spellEnd"/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46D21" w14:textId="3616F638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respon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terhadap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lawan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bicara</w:t>
            </w:r>
            <w:proofErr w:type="spellEnd"/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B7875" w14:textId="29F0A420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Sangat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aktif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mendengarkan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merespon</w:t>
            </w:r>
            <w:proofErr w:type="spellEnd"/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908CD" w14:textId="0FD53B0A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Merespon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baik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39AAF" w14:textId="0246B931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Respon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1E8F0" w14:textId="6E3B3602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memperhatikan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lawan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bicara</w:t>
            </w:r>
            <w:proofErr w:type="spellEnd"/>
          </w:p>
        </w:tc>
      </w:tr>
      <w:tr w:rsidR="00CF5828" w:rsidRPr="00CF5828" w14:paraId="1C56A098" w14:textId="77777777" w:rsidTr="00CF5828">
        <w:trPr>
          <w:trHeight w:val="129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56A48" w14:textId="7093E72F" w:rsidR="00CF5828" w:rsidRPr="00CF5828" w:rsidRDefault="00CF5828" w:rsidP="00CF5828">
            <w:pPr>
              <w:jc w:val="center"/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lastRenderedPageBreak/>
              <w:t>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B3760" w14:textId="7518DB99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Kemampuan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Menjawab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Pertanyaan</w:t>
            </w:r>
            <w:proofErr w:type="spellEnd"/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85B4F" w14:textId="55AD8194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Menjawab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pertanyaan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kebutuhan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pasien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>/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mitra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39BE0" w14:textId="7C50F47C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Jawaban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mudah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dipahami</w:t>
            </w:r>
            <w:proofErr w:type="spellEnd"/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FA05C" w14:textId="48C04490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Jawaban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7EE45" w14:textId="13132A8C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Jawaban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sebagian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CA8DB" w14:textId="6153F55B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menjawab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</w:tr>
      <w:tr w:rsidR="00CF5828" w:rsidRPr="00CF5828" w14:paraId="3A5DCCA7" w14:textId="77777777" w:rsidTr="00CF5828">
        <w:trPr>
          <w:trHeight w:val="258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13C37513" w:rsidR="00CF5828" w:rsidRPr="00CF5828" w:rsidRDefault="00CF5828" w:rsidP="00CF5828">
            <w:pPr>
              <w:jc w:val="center"/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>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5D667CA1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Kemampuan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Kolaborasi</w:t>
            </w:r>
            <w:proofErr w:type="spellEnd"/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7B67AAFD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Berkomunikasi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sejawat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tenaga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kesehatan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lain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4ED39F0A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Sangat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efektif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kooperatif</w:t>
            </w:r>
            <w:proofErr w:type="spellEnd"/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52F93569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Efektif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sedikit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kekurangan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626111FB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Kurang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efektif</w:t>
            </w:r>
            <w:proofErr w:type="spellEnd"/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1300D2A3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berkolaborasi</w:t>
            </w:r>
            <w:proofErr w:type="spellEnd"/>
          </w:p>
        </w:tc>
      </w:tr>
      <w:tr w:rsidR="00CF5828" w:rsidRPr="00CF5828" w14:paraId="705B734A" w14:textId="77777777" w:rsidTr="00CF5828">
        <w:trPr>
          <w:trHeight w:val="258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2F4F3742" w:rsidR="00CF5828" w:rsidRPr="00CF5828" w:rsidRDefault="00CF5828" w:rsidP="00CF5828">
            <w:pPr>
              <w:jc w:val="center"/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>8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7AC02D50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Media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Edukasi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untuk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proyek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>)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7C2333E6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Leaflet/poster/media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edukasi</w:t>
            </w:r>
            <w:proofErr w:type="spellEnd"/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098FBC77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Sangat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informatif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menarik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sasaran</w:t>
            </w:r>
            <w:proofErr w:type="spellEnd"/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6046FEBC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Informatif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cukup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menarik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17483C8A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Kurang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menarik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4C11FB4F" w:rsidR="00CF5828" w:rsidRPr="00CF5828" w:rsidRDefault="00CF5828" w:rsidP="00CF5828">
            <w:pPr>
              <w:rPr>
                <w:rFonts w:eastAsia="Times New Roman" w:cs="Calibri"/>
                <w:color w:val="000000"/>
              </w:rPr>
            </w:pPr>
            <w:r w:rsidRPr="00CF5828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tujuan</w:t>
            </w:r>
            <w:proofErr w:type="spellEnd"/>
            <w:r w:rsidRPr="00CF582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lang w:val="en-ID"/>
              </w:rPr>
              <w:t>edukasi</w:t>
            </w:r>
            <w:proofErr w:type="spellEnd"/>
          </w:p>
        </w:tc>
      </w:tr>
    </w:tbl>
    <w:p w14:paraId="51EC54F7" w14:textId="28F6A56F" w:rsidR="00064DD7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t xml:space="preserve">*)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3AE02B98" w14:textId="77777777" w:rsidR="00CF5828" w:rsidRPr="001A5719" w:rsidRDefault="00CF5828" w:rsidP="00064DD7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019CBEF0" w14:textId="77777777" w:rsidR="00CF5828" w:rsidRPr="00CF5828" w:rsidRDefault="00CF5828" w:rsidP="00CF5828">
      <w:pPr>
        <w:ind w:firstLine="284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Perhitungan</w:t>
      </w:r>
      <w:proofErr w:type="spellEnd"/>
      <w:r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Nilai:</w:t>
      </w:r>
    </w:p>
    <w:p w14:paraId="20F2F2CD" w14:textId="7555C052" w:rsidR="00506827" w:rsidRDefault="00CF5828" w:rsidP="00CF5828">
      <w:pPr>
        <w:ind w:left="284"/>
        <w:rPr>
          <w:rFonts w:asciiTheme="minorHAnsi" w:hAnsiTheme="minorHAnsi" w:cstheme="minorHAnsi"/>
          <w:sz w:val="24"/>
          <w:szCs w:val="24"/>
        </w:rPr>
      </w:pPr>
      <w:r w:rsidRPr="00CF5828">
        <w:rPr>
          <w:rFonts w:asciiTheme="minorHAnsi" w:hAnsiTheme="minorHAnsi" w:cstheme="minorHAnsi"/>
          <w:sz w:val="24"/>
          <w:szCs w:val="24"/>
          <w:lang w:val="en-ID"/>
        </w:rPr>
        <w:t>Nilai Akhir = (</w:t>
      </w:r>
      <w:proofErr w:type="spellStart"/>
      <w:r w:rsidRPr="00CF5828">
        <w:rPr>
          <w:rFonts w:asciiTheme="minorHAnsi" w:hAnsiTheme="minorHAnsi" w:cstheme="minorHAnsi"/>
          <w:sz w:val="24"/>
          <w:szCs w:val="24"/>
          <w:lang w:val="en-ID"/>
        </w:rPr>
        <w:t>Jumlah</w:t>
      </w:r>
      <w:proofErr w:type="spellEnd"/>
      <w:r w:rsidRPr="00CF5828">
        <w:rPr>
          <w:rFonts w:asciiTheme="minorHAnsi" w:hAnsiTheme="minorHAnsi" w:cstheme="minorHAnsi"/>
          <w:sz w:val="24"/>
          <w:szCs w:val="24"/>
          <w:lang w:val="en-ID"/>
        </w:rPr>
        <w:t xml:space="preserve"> Skor yang </w:t>
      </w:r>
      <w:proofErr w:type="spellStart"/>
      <w:r w:rsidRPr="00CF5828">
        <w:rPr>
          <w:rFonts w:asciiTheme="minorHAnsi" w:hAnsiTheme="minorHAnsi" w:cstheme="minorHAnsi"/>
          <w:sz w:val="24"/>
          <w:szCs w:val="24"/>
          <w:lang w:val="en-ID"/>
        </w:rPr>
        <w:t>Diperoleh</w:t>
      </w:r>
      <w:proofErr w:type="spellEnd"/>
      <w:r w:rsidRPr="00CF5828">
        <w:rPr>
          <w:rFonts w:asciiTheme="minorHAnsi" w:hAnsiTheme="minorHAnsi" w:cstheme="minorHAnsi"/>
          <w:sz w:val="24"/>
          <w:szCs w:val="24"/>
          <w:lang w:val="en-ID"/>
        </w:rPr>
        <w:t xml:space="preserve"> / Skor </w:t>
      </w:r>
      <w:proofErr w:type="spellStart"/>
      <w:r w:rsidRPr="00CF5828">
        <w:rPr>
          <w:rFonts w:asciiTheme="minorHAnsi" w:hAnsiTheme="minorHAnsi" w:cstheme="minorHAnsi"/>
          <w:sz w:val="24"/>
          <w:szCs w:val="24"/>
          <w:lang w:val="en-ID"/>
        </w:rPr>
        <w:t>Maksimum</w:t>
      </w:r>
      <w:proofErr w:type="spellEnd"/>
      <w:r w:rsidRPr="00CF5828">
        <w:rPr>
          <w:rFonts w:asciiTheme="minorHAnsi" w:hAnsiTheme="minorHAnsi" w:cstheme="minorHAnsi"/>
          <w:sz w:val="24"/>
          <w:szCs w:val="24"/>
          <w:lang w:val="en-ID"/>
        </w:rPr>
        <w:t>) × 100</w:t>
      </w:r>
    </w:p>
    <w:p w14:paraId="24F105C0" w14:textId="77777777" w:rsidR="008547DB" w:rsidRDefault="008547DB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615E21D9" w14:textId="77777777" w:rsidR="00CB44A5" w:rsidRDefault="00CB44A5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44F53F89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 8: </w:t>
      </w:r>
      <w:proofErr w:type="spell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Presentasi</w:t>
      </w:r>
      <w:proofErr w:type="spellEnd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Edukasi</w:t>
      </w:r>
      <w:proofErr w:type="spellEnd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Kefarmasian</w:t>
      </w:r>
      <w:proofErr w:type="spellEnd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kepada</w:t>
      </w:r>
      <w:proofErr w:type="spellEnd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gramStart"/>
      <w:r w:rsidR="00CF5828" w:rsidRPr="00CF5828">
        <w:rPr>
          <w:rFonts w:asciiTheme="minorHAnsi" w:hAnsiTheme="minorHAnsi" w:cstheme="minorHAnsi"/>
          <w:b/>
          <w:bCs/>
          <w:sz w:val="24"/>
          <w:szCs w:val="24"/>
          <w:lang w:val="en-ID"/>
        </w:rPr>
        <w:t>Masyarakat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4157"/>
        <w:gridCol w:w="8797"/>
        <w:gridCol w:w="11"/>
        <w:gridCol w:w="326"/>
        <w:gridCol w:w="11"/>
        <w:gridCol w:w="326"/>
        <w:gridCol w:w="11"/>
        <w:gridCol w:w="326"/>
        <w:gridCol w:w="11"/>
        <w:gridCol w:w="326"/>
        <w:gridCol w:w="11"/>
        <w:gridCol w:w="329"/>
        <w:gridCol w:w="11"/>
      </w:tblGrid>
      <w:tr w:rsidR="00F3399A" w:rsidRPr="00384D7E" w14:paraId="0591E312" w14:textId="77777777" w:rsidTr="00CF5828">
        <w:trPr>
          <w:gridAfter w:val="1"/>
          <w:wAfter w:w="10" w:type="dxa"/>
          <w:trHeight w:val="362"/>
        </w:trPr>
        <w:tc>
          <w:tcPr>
            <w:tcW w:w="516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4158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879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88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CF5828" w:rsidRPr="00384D7E" w14:paraId="37A06602" w14:textId="77777777" w:rsidTr="00CF5828">
        <w:trPr>
          <w:gridAfter w:val="1"/>
          <w:wAfter w:w="11" w:type="dxa"/>
          <w:trHeight w:val="362"/>
        </w:trPr>
        <w:tc>
          <w:tcPr>
            <w:tcW w:w="516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58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97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7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7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7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9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CF5828" w:rsidRPr="00384D7E" w14:paraId="19E5A57F" w14:textId="77777777" w:rsidTr="00CF5828">
        <w:trPr>
          <w:gridAfter w:val="1"/>
          <w:wAfter w:w="11" w:type="dxa"/>
          <w:trHeight w:val="362"/>
        </w:trPr>
        <w:tc>
          <w:tcPr>
            <w:tcW w:w="516" w:type="dxa"/>
            <w:noWrap/>
            <w:vAlign w:val="center"/>
            <w:hideMark/>
          </w:tcPr>
          <w:p w14:paraId="1F763218" w14:textId="24BACC2A" w:rsidR="00CF5828" w:rsidRPr="00384D7E" w:rsidRDefault="00CF5828" w:rsidP="00CF582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4158" w:type="dxa"/>
            <w:vAlign w:val="center"/>
          </w:tcPr>
          <w:p w14:paraId="559A47E8" w14:textId="3B1585D6" w:rsidR="00CF5828" w:rsidRPr="00453F5A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Penguasaan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Materi</w:t>
            </w:r>
          </w:p>
        </w:tc>
        <w:tc>
          <w:tcPr>
            <w:tcW w:w="8797" w:type="dxa"/>
            <w:noWrap/>
            <w:vAlign w:val="center"/>
            <w:hideMark/>
          </w:tcPr>
          <w:p w14:paraId="146C949E" w14:textId="28967474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Menguasai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materi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kefarmasian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disampaikan</w:t>
            </w:r>
            <w:proofErr w:type="spellEnd"/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248E3955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7F3A33BD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76DFCCE6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02C47B7C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46C1F520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5828" w:rsidRPr="00384D7E" w14:paraId="0B60914A" w14:textId="77777777" w:rsidTr="00CF5828">
        <w:trPr>
          <w:gridAfter w:val="1"/>
          <w:wAfter w:w="11" w:type="dxa"/>
          <w:trHeight w:val="362"/>
        </w:trPr>
        <w:tc>
          <w:tcPr>
            <w:tcW w:w="516" w:type="dxa"/>
            <w:noWrap/>
            <w:vAlign w:val="center"/>
            <w:hideMark/>
          </w:tcPr>
          <w:p w14:paraId="1A0AAD97" w14:textId="6F7B7470" w:rsidR="00CF5828" w:rsidRPr="00384D7E" w:rsidRDefault="00CF5828" w:rsidP="00CF582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4158" w:type="dxa"/>
            <w:vAlign w:val="center"/>
          </w:tcPr>
          <w:p w14:paraId="21C0830C" w14:textId="1A0BEF86" w:rsidR="00CF5828" w:rsidRPr="00453F5A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</w:p>
        </w:tc>
        <w:tc>
          <w:tcPr>
            <w:tcW w:w="8797" w:type="dxa"/>
            <w:noWrap/>
            <w:vAlign w:val="center"/>
            <w:hideMark/>
          </w:tcPr>
          <w:p w14:paraId="26B23307" w14:textId="6B3D3402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disampaikan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referensi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kefarmasian</w:t>
            </w:r>
            <w:proofErr w:type="spellEnd"/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1D5C5DB9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7B84554D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1EC955AC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2CE87423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6CBC3595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5828" w:rsidRPr="00384D7E" w14:paraId="70CC9AB8" w14:textId="77777777" w:rsidTr="00CF5828">
        <w:trPr>
          <w:gridAfter w:val="1"/>
          <w:wAfter w:w="11" w:type="dxa"/>
          <w:trHeight w:val="362"/>
        </w:trPr>
        <w:tc>
          <w:tcPr>
            <w:tcW w:w="516" w:type="dxa"/>
            <w:noWrap/>
            <w:vAlign w:val="center"/>
            <w:hideMark/>
          </w:tcPr>
          <w:p w14:paraId="12B2769D" w14:textId="11A0272F" w:rsidR="00CF5828" w:rsidRPr="00384D7E" w:rsidRDefault="00CF5828" w:rsidP="00CF582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4158" w:type="dxa"/>
            <w:vAlign w:val="center"/>
          </w:tcPr>
          <w:p w14:paraId="7950460D" w14:textId="0CEEADAE" w:rsidR="00CF5828" w:rsidRPr="00453F5A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Sistematika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Penyajian</w:t>
            </w:r>
            <w:proofErr w:type="spellEnd"/>
          </w:p>
        </w:tc>
        <w:tc>
          <w:tcPr>
            <w:tcW w:w="8797" w:type="dxa"/>
            <w:noWrap/>
            <w:vAlign w:val="center"/>
            <w:hideMark/>
          </w:tcPr>
          <w:p w14:paraId="637D1763" w14:textId="2CA2B360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Alur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penyampaian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runtut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mudah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50F70D33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30C24E5F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29455B1E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64C5681C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0437EEB0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5828" w:rsidRPr="00384D7E" w14:paraId="3F2C4A85" w14:textId="77777777" w:rsidTr="00CF5828">
        <w:trPr>
          <w:gridAfter w:val="1"/>
          <w:wAfter w:w="11" w:type="dxa"/>
          <w:trHeight w:val="362"/>
        </w:trPr>
        <w:tc>
          <w:tcPr>
            <w:tcW w:w="516" w:type="dxa"/>
            <w:noWrap/>
            <w:vAlign w:val="center"/>
            <w:hideMark/>
          </w:tcPr>
          <w:p w14:paraId="74587B4D" w14:textId="324B5E26" w:rsidR="00CF5828" w:rsidRPr="00384D7E" w:rsidRDefault="00CF5828" w:rsidP="00CF582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4158" w:type="dxa"/>
            <w:vAlign w:val="center"/>
          </w:tcPr>
          <w:p w14:paraId="636D8ACB" w14:textId="755615C4" w:rsidR="00CF5828" w:rsidRPr="00453F5A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Kemampuan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Berkomunikasi</w:t>
            </w:r>
            <w:proofErr w:type="spellEnd"/>
          </w:p>
        </w:tc>
        <w:tc>
          <w:tcPr>
            <w:tcW w:w="8797" w:type="dxa"/>
            <w:noWrap/>
            <w:vAlign w:val="center"/>
            <w:hideMark/>
          </w:tcPr>
          <w:p w14:paraId="017F3FEC" w14:textId="1A8A805C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Bahasa yang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digunakan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efektif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komunikatif</w:t>
            </w:r>
            <w:proofErr w:type="spellEnd"/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09C3F975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3E45C43D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15862920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56E45B09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11853AC5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5828" w:rsidRPr="00384D7E" w14:paraId="497FF5C2" w14:textId="77777777" w:rsidTr="00CF5828">
        <w:trPr>
          <w:gridAfter w:val="1"/>
          <w:wAfter w:w="11" w:type="dxa"/>
          <w:trHeight w:val="362"/>
        </w:trPr>
        <w:tc>
          <w:tcPr>
            <w:tcW w:w="516" w:type="dxa"/>
            <w:noWrap/>
            <w:vAlign w:val="center"/>
            <w:hideMark/>
          </w:tcPr>
          <w:p w14:paraId="21339793" w14:textId="7E06D797" w:rsidR="00CF5828" w:rsidRPr="00384D7E" w:rsidRDefault="00CF5828" w:rsidP="00CF582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4158" w:type="dxa"/>
            <w:vAlign w:val="center"/>
          </w:tcPr>
          <w:p w14:paraId="4F46F145" w14:textId="2A2E5B21" w:rsidR="00CF5828" w:rsidRPr="00453F5A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Media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</w:p>
        </w:tc>
        <w:tc>
          <w:tcPr>
            <w:tcW w:w="8797" w:type="dxa"/>
            <w:noWrap/>
            <w:vAlign w:val="center"/>
            <w:hideMark/>
          </w:tcPr>
          <w:p w14:paraId="534AB246" w14:textId="4E320D0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Leaflet, poster,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media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mendukung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penyampaian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pesan</w:t>
            </w:r>
            <w:proofErr w:type="spellEnd"/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73A61965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46291C18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3227ADD8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37450B3D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6ECCFFD8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5828" w:rsidRPr="00384D7E" w14:paraId="4FAF48FB" w14:textId="77777777" w:rsidTr="00CF5828">
        <w:trPr>
          <w:gridAfter w:val="1"/>
          <w:wAfter w:w="11" w:type="dxa"/>
          <w:trHeight w:val="362"/>
        </w:trPr>
        <w:tc>
          <w:tcPr>
            <w:tcW w:w="516" w:type="dxa"/>
            <w:noWrap/>
            <w:vAlign w:val="center"/>
          </w:tcPr>
          <w:p w14:paraId="1AA35C18" w14:textId="0C3118C4" w:rsidR="00CF5828" w:rsidRPr="00384D7E" w:rsidRDefault="00CF5828" w:rsidP="00CF582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4158" w:type="dxa"/>
            <w:vAlign w:val="center"/>
          </w:tcPr>
          <w:p w14:paraId="0810D01A" w14:textId="73D7AA6E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Interaksi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Audiens</w:t>
            </w:r>
            <w:proofErr w:type="spellEnd"/>
          </w:p>
        </w:tc>
        <w:tc>
          <w:tcPr>
            <w:tcW w:w="8797" w:type="dxa"/>
            <w:noWrap/>
            <w:vAlign w:val="center"/>
          </w:tcPr>
          <w:p w14:paraId="080C1E96" w14:textId="54530DAE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melibatkan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merespon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audiens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</w:p>
        </w:tc>
        <w:tc>
          <w:tcPr>
            <w:tcW w:w="337" w:type="dxa"/>
            <w:gridSpan w:val="2"/>
            <w:noWrap/>
            <w:vAlign w:val="bottom"/>
          </w:tcPr>
          <w:p w14:paraId="53FE0941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</w:tcPr>
          <w:p w14:paraId="53B5D542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</w:tcPr>
          <w:p w14:paraId="01C32C3B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</w:tcPr>
          <w:p w14:paraId="37849273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</w:tcPr>
          <w:p w14:paraId="73F31666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5828" w:rsidRPr="00384D7E" w14:paraId="27310BFA" w14:textId="77777777" w:rsidTr="00CF5828">
        <w:trPr>
          <w:gridAfter w:val="1"/>
          <w:wAfter w:w="11" w:type="dxa"/>
          <w:trHeight w:val="362"/>
        </w:trPr>
        <w:tc>
          <w:tcPr>
            <w:tcW w:w="516" w:type="dxa"/>
            <w:noWrap/>
            <w:vAlign w:val="center"/>
          </w:tcPr>
          <w:p w14:paraId="4FDF4561" w14:textId="7BBE4965" w:rsidR="00CF5828" w:rsidRDefault="00CF5828" w:rsidP="00CF582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4158" w:type="dxa"/>
            <w:vAlign w:val="center"/>
          </w:tcPr>
          <w:p w14:paraId="437583BD" w14:textId="3C60F248" w:rsidR="00CF5828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</w:p>
        </w:tc>
        <w:tc>
          <w:tcPr>
            <w:tcW w:w="8797" w:type="dxa"/>
            <w:noWrap/>
            <w:vAlign w:val="center"/>
          </w:tcPr>
          <w:p w14:paraId="0E4BB9E9" w14:textId="7D2AE829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etika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kesopanan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kepercayaan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diri</w:t>
            </w:r>
            <w:proofErr w:type="spellEnd"/>
          </w:p>
        </w:tc>
        <w:tc>
          <w:tcPr>
            <w:tcW w:w="337" w:type="dxa"/>
            <w:gridSpan w:val="2"/>
            <w:noWrap/>
            <w:vAlign w:val="bottom"/>
          </w:tcPr>
          <w:p w14:paraId="0A27E7BB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</w:tcPr>
          <w:p w14:paraId="37F19A5F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</w:tcPr>
          <w:p w14:paraId="4ABBF325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</w:tcPr>
          <w:p w14:paraId="276BBAF8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</w:tcPr>
          <w:p w14:paraId="6AF07E7A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5828" w:rsidRPr="00384D7E" w14:paraId="57B73E29" w14:textId="77777777" w:rsidTr="00CF5828">
        <w:trPr>
          <w:gridAfter w:val="1"/>
          <w:wAfter w:w="11" w:type="dxa"/>
          <w:trHeight w:val="362"/>
        </w:trPr>
        <w:tc>
          <w:tcPr>
            <w:tcW w:w="516" w:type="dxa"/>
            <w:noWrap/>
            <w:vAlign w:val="center"/>
          </w:tcPr>
          <w:p w14:paraId="1DE3BF45" w14:textId="721960F5" w:rsidR="00CF5828" w:rsidRDefault="00CF5828" w:rsidP="00CF582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4158" w:type="dxa"/>
            <w:vAlign w:val="center"/>
          </w:tcPr>
          <w:p w14:paraId="452D71D0" w14:textId="52A97EC7" w:rsidR="00CF5828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Kemampuan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Menjawab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Pertanyaan</w:t>
            </w:r>
            <w:proofErr w:type="spellEnd"/>
          </w:p>
        </w:tc>
        <w:tc>
          <w:tcPr>
            <w:tcW w:w="8797" w:type="dxa"/>
            <w:noWrap/>
            <w:vAlign w:val="center"/>
          </w:tcPr>
          <w:p w14:paraId="7B7417CB" w14:textId="4B718829" w:rsidR="00CF5828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Jawaban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CF582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meyakinkan</w:t>
            </w:r>
            <w:proofErr w:type="spellEnd"/>
          </w:p>
        </w:tc>
        <w:tc>
          <w:tcPr>
            <w:tcW w:w="337" w:type="dxa"/>
            <w:gridSpan w:val="2"/>
            <w:noWrap/>
            <w:vAlign w:val="bottom"/>
          </w:tcPr>
          <w:p w14:paraId="2FC1C1C8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</w:tcPr>
          <w:p w14:paraId="3733D306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</w:tcPr>
          <w:p w14:paraId="5A335DF3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</w:tcPr>
          <w:p w14:paraId="7FA82C22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</w:tcPr>
          <w:p w14:paraId="71B21407" w14:textId="77777777" w:rsidR="00CF5828" w:rsidRPr="00384D7E" w:rsidRDefault="00CF5828" w:rsidP="00CF5828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CF5828">
        <w:trPr>
          <w:trHeight w:val="362"/>
        </w:trPr>
        <w:tc>
          <w:tcPr>
            <w:tcW w:w="13482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7ECB0875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lastRenderedPageBreak/>
        <w:t xml:space="preserve">*)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795946E4" w14:textId="6F0E05FB" w:rsidR="00CF5828" w:rsidRPr="00CF5828" w:rsidRDefault="00CF5828" w:rsidP="00CF5828">
      <w:pPr>
        <w:ind w:firstLine="284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ID"/>
        </w:rPr>
        <w:t>Keterangan</w:t>
      </w:r>
      <w:proofErr w:type="spellEnd"/>
      <w:r w:rsidRPr="00CF5828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CF5828">
        <w:rPr>
          <w:rFonts w:asciiTheme="minorHAnsi" w:hAnsiTheme="minorHAnsi" w:cstheme="minorHAnsi"/>
          <w:sz w:val="24"/>
          <w:szCs w:val="24"/>
          <w:lang w:val="en-ID"/>
        </w:rPr>
        <w:t>skor</w:t>
      </w:r>
      <w:proofErr w:type="spellEnd"/>
      <w:r w:rsidRPr="00CF5828">
        <w:rPr>
          <w:rFonts w:asciiTheme="minorHAnsi" w:hAnsiTheme="minorHAnsi" w:cstheme="minorHAnsi"/>
          <w:sz w:val="24"/>
          <w:szCs w:val="24"/>
          <w:lang w:val="en-ID"/>
        </w:rPr>
        <w:t>:</w:t>
      </w:r>
    </w:p>
    <w:p w14:paraId="71019954" w14:textId="77777777" w:rsidR="00CF5828" w:rsidRPr="00CF5828" w:rsidRDefault="00CF5828" w:rsidP="00CF5828">
      <w:pPr>
        <w:ind w:left="720"/>
        <w:rPr>
          <w:rFonts w:asciiTheme="minorHAnsi" w:hAnsiTheme="minorHAnsi" w:cstheme="minorHAnsi"/>
          <w:sz w:val="24"/>
          <w:szCs w:val="24"/>
          <w:lang w:val="en-ID"/>
        </w:rPr>
      </w:pPr>
      <w:r w:rsidRPr="00CF5828">
        <w:rPr>
          <w:rFonts w:asciiTheme="minorHAnsi" w:hAnsiTheme="minorHAnsi" w:cstheme="minorHAnsi"/>
          <w:sz w:val="24"/>
          <w:szCs w:val="24"/>
          <w:lang w:val="en-ID"/>
        </w:rPr>
        <w:t xml:space="preserve">1 = Sangat Kurang </w:t>
      </w:r>
    </w:p>
    <w:p w14:paraId="65641922" w14:textId="77777777" w:rsidR="00CF5828" w:rsidRPr="00CF5828" w:rsidRDefault="00CF5828" w:rsidP="00CF5828">
      <w:pPr>
        <w:ind w:left="720"/>
        <w:rPr>
          <w:rFonts w:asciiTheme="minorHAnsi" w:hAnsiTheme="minorHAnsi" w:cstheme="minorHAnsi"/>
          <w:sz w:val="24"/>
          <w:szCs w:val="24"/>
          <w:lang w:val="en-ID"/>
        </w:rPr>
      </w:pPr>
      <w:r w:rsidRPr="00CF5828">
        <w:rPr>
          <w:rFonts w:asciiTheme="minorHAnsi" w:hAnsiTheme="minorHAnsi" w:cstheme="minorHAnsi"/>
          <w:sz w:val="24"/>
          <w:szCs w:val="24"/>
          <w:lang w:val="en-ID"/>
        </w:rPr>
        <w:t xml:space="preserve">2 = Kurang </w:t>
      </w:r>
    </w:p>
    <w:p w14:paraId="4C2523AA" w14:textId="77777777" w:rsidR="00CF5828" w:rsidRPr="00CF5828" w:rsidRDefault="00CF5828" w:rsidP="00CF5828">
      <w:pPr>
        <w:ind w:left="720"/>
        <w:rPr>
          <w:rFonts w:asciiTheme="minorHAnsi" w:hAnsiTheme="minorHAnsi" w:cstheme="minorHAnsi"/>
          <w:sz w:val="24"/>
          <w:szCs w:val="24"/>
          <w:lang w:val="en-ID"/>
        </w:rPr>
      </w:pPr>
      <w:r w:rsidRPr="00CF5828">
        <w:rPr>
          <w:rFonts w:asciiTheme="minorHAnsi" w:hAnsiTheme="minorHAnsi" w:cstheme="minorHAnsi"/>
          <w:sz w:val="24"/>
          <w:szCs w:val="24"/>
          <w:lang w:val="en-ID"/>
        </w:rPr>
        <w:t xml:space="preserve">3 = </w:t>
      </w:r>
      <w:proofErr w:type="spellStart"/>
      <w:r w:rsidRPr="00CF5828">
        <w:rPr>
          <w:rFonts w:asciiTheme="minorHAnsi" w:hAnsiTheme="minorHAnsi" w:cstheme="minorHAnsi"/>
          <w:sz w:val="24"/>
          <w:szCs w:val="24"/>
          <w:lang w:val="en-ID"/>
        </w:rPr>
        <w:t>Cukup</w:t>
      </w:r>
      <w:proofErr w:type="spellEnd"/>
      <w:r w:rsidRPr="00CF5828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</w:p>
    <w:p w14:paraId="47D60354" w14:textId="77777777" w:rsidR="00CF5828" w:rsidRPr="00CF5828" w:rsidRDefault="00CF5828" w:rsidP="00CF5828">
      <w:pPr>
        <w:ind w:left="720"/>
        <w:rPr>
          <w:rFonts w:asciiTheme="minorHAnsi" w:hAnsiTheme="minorHAnsi" w:cstheme="minorHAnsi"/>
          <w:sz w:val="24"/>
          <w:szCs w:val="24"/>
          <w:lang w:val="en-ID"/>
        </w:rPr>
      </w:pPr>
      <w:r w:rsidRPr="00CF5828">
        <w:rPr>
          <w:rFonts w:asciiTheme="minorHAnsi" w:hAnsiTheme="minorHAnsi" w:cstheme="minorHAnsi"/>
          <w:sz w:val="24"/>
          <w:szCs w:val="24"/>
          <w:lang w:val="en-ID"/>
        </w:rPr>
        <w:t xml:space="preserve">4 = Baik </w:t>
      </w:r>
    </w:p>
    <w:p w14:paraId="784A8DCC" w14:textId="77777777" w:rsidR="00CF5828" w:rsidRPr="00CF5828" w:rsidRDefault="00CF5828" w:rsidP="00CF5828">
      <w:pPr>
        <w:ind w:left="720"/>
        <w:rPr>
          <w:rFonts w:asciiTheme="minorHAnsi" w:hAnsiTheme="minorHAnsi" w:cstheme="minorHAnsi"/>
          <w:sz w:val="24"/>
          <w:szCs w:val="24"/>
          <w:lang w:val="en-ID"/>
        </w:rPr>
      </w:pPr>
      <w:r w:rsidRPr="00CF5828">
        <w:rPr>
          <w:rFonts w:asciiTheme="minorHAnsi" w:hAnsiTheme="minorHAnsi" w:cstheme="minorHAnsi"/>
          <w:sz w:val="24"/>
          <w:szCs w:val="24"/>
          <w:lang w:val="en-ID"/>
        </w:rPr>
        <w:t xml:space="preserve">5 = Sangat Baik </w:t>
      </w:r>
    </w:p>
    <w:p w14:paraId="42089E1B" w14:textId="5979AEB1" w:rsidR="00CF5828" w:rsidRPr="00CF5828" w:rsidRDefault="00CF5828" w:rsidP="00CF5828">
      <w:pPr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BE296" w14:textId="77777777" w:rsidR="00F0506E" w:rsidRDefault="00F0506E" w:rsidP="005C7A42">
      <w:r>
        <w:separator/>
      </w:r>
    </w:p>
  </w:endnote>
  <w:endnote w:type="continuationSeparator" w:id="0">
    <w:p w14:paraId="7A6E9C49" w14:textId="77777777" w:rsidR="00F0506E" w:rsidRDefault="00F0506E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A8970" w14:textId="77777777" w:rsidR="00F0506E" w:rsidRDefault="00F0506E" w:rsidP="005C7A42">
      <w:r>
        <w:separator/>
      </w:r>
    </w:p>
  </w:footnote>
  <w:footnote w:type="continuationSeparator" w:id="0">
    <w:p w14:paraId="4802C78D" w14:textId="77777777" w:rsidR="00F0506E" w:rsidRDefault="00F0506E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9A3D0E"/>
    <w:multiLevelType w:val="multilevel"/>
    <w:tmpl w:val="27A68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8C7C51"/>
    <w:multiLevelType w:val="multilevel"/>
    <w:tmpl w:val="FDDC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024C20"/>
    <w:multiLevelType w:val="multilevel"/>
    <w:tmpl w:val="549E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6"/>
  </w:num>
  <w:num w:numId="2" w16cid:durableId="904755664">
    <w:abstractNumId w:val="5"/>
  </w:num>
  <w:num w:numId="3" w16cid:durableId="1442698">
    <w:abstractNumId w:val="33"/>
  </w:num>
  <w:num w:numId="4" w16cid:durableId="99760801">
    <w:abstractNumId w:val="13"/>
  </w:num>
  <w:num w:numId="5" w16cid:durableId="2018186338">
    <w:abstractNumId w:val="2"/>
  </w:num>
  <w:num w:numId="6" w16cid:durableId="850223553">
    <w:abstractNumId w:val="21"/>
  </w:num>
  <w:num w:numId="7" w16cid:durableId="1678341085">
    <w:abstractNumId w:val="19"/>
  </w:num>
  <w:num w:numId="8" w16cid:durableId="976034312">
    <w:abstractNumId w:val="25"/>
  </w:num>
  <w:num w:numId="9" w16cid:durableId="1409382335">
    <w:abstractNumId w:val="28"/>
  </w:num>
  <w:num w:numId="10" w16cid:durableId="580600550">
    <w:abstractNumId w:val="9"/>
  </w:num>
  <w:num w:numId="11" w16cid:durableId="842822946">
    <w:abstractNumId w:val="10"/>
  </w:num>
  <w:num w:numId="12" w16cid:durableId="1388991277">
    <w:abstractNumId w:val="22"/>
  </w:num>
  <w:num w:numId="13" w16cid:durableId="1586836522">
    <w:abstractNumId w:val="29"/>
  </w:num>
  <w:num w:numId="14" w16cid:durableId="1369993320">
    <w:abstractNumId w:val="4"/>
  </w:num>
  <w:num w:numId="15" w16cid:durableId="1212812204">
    <w:abstractNumId w:val="26"/>
  </w:num>
  <w:num w:numId="16" w16cid:durableId="1559511931">
    <w:abstractNumId w:val="23"/>
  </w:num>
  <w:num w:numId="17" w16cid:durableId="585919357">
    <w:abstractNumId w:val="30"/>
  </w:num>
  <w:num w:numId="18" w16cid:durableId="1535071797">
    <w:abstractNumId w:val="18"/>
  </w:num>
  <w:num w:numId="19" w16cid:durableId="380713611">
    <w:abstractNumId w:val="12"/>
  </w:num>
  <w:num w:numId="20" w16cid:durableId="373311866">
    <w:abstractNumId w:val="3"/>
  </w:num>
  <w:num w:numId="21" w16cid:durableId="606350794">
    <w:abstractNumId w:val="24"/>
  </w:num>
  <w:num w:numId="22" w16cid:durableId="1753308727">
    <w:abstractNumId w:val="15"/>
  </w:num>
  <w:num w:numId="23" w16cid:durableId="1876580161">
    <w:abstractNumId w:val="7"/>
  </w:num>
  <w:num w:numId="24" w16cid:durableId="646974611">
    <w:abstractNumId w:val="32"/>
  </w:num>
  <w:num w:numId="25" w16cid:durableId="1613708640">
    <w:abstractNumId w:val="11"/>
  </w:num>
  <w:num w:numId="26" w16cid:durableId="80490895">
    <w:abstractNumId w:val="27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1"/>
  </w:num>
  <w:num w:numId="30" w16cid:durableId="657000149">
    <w:abstractNumId w:val="17"/>
  </w:num>
  <w:num w:numId="31" w16cid:durableId="418907639">
    <w:abstractNumId w:val="8"/>
  </w:num>
  <w:num w:numId="32" w16cid:durableId="1924685872">
    <w:abstractNumId w:val="14"/>
  </w:num>
  <w:num w:numId="33" w16cid:durableId="1853375003">
    <w:abstractNumId w:val="20"/>
  </w:num>
  <w:num w:numId="34" w16cid:durableId="16441897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6718"/>
    <w:rsid w:val="000872CF"/>
    <w:rsid w:val="00087613"/>
    <w:rsid w:val="00092DD8"/>
    <w:rsid w:val="0009300A"/>
    <w:rsid w:val="0009611C"/>
    <w:rsid w:val="00096F39"/>
    <w:rsid w:val="000A09A3"/>
    <w:rsid w:val="000A0FDB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897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0A2E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1C9F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5F45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23C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CF582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322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06E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F33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0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4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3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3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2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3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1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2757</Words>
  <Characters>15716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9</cp:revision>
  <cp:lastPrinted>2026-02-11T22:11:00Z</cp:lastPrinted>
  <dcterms:created xsi:type="dcterms:W3CDTF">2026-06-26T15:07:00Z</dcterms:created>
  <dcterms:modified xsi:type="dcterms:W3CDTF">2026-06-26T16:58:00Z</dcterms:modified>
</cp:coreProperties>
</file>