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697C2585" w:rsidR="00EF289A" w:rsidRPr="00FA6539" w:rsidRDefault="0033756E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33756E">
                    <w:rPr>
                      <w:rFonts w:asciiTheme="minorHAnsi" w:hAnsiTheme="minorHAnsi" w:cstheme="minorHAnsi"/>
                      <w:sz w:val="24"/>
                      <w:szCs w:val="24"/>
                    </w:rPr>
                    <w:t>SPESIALITE DAN TERMINOLOGI KESEHATAN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1B3579BA" w:rsidR="00EF289A" w:rsidRPr="00FA6539" w:rsidRDefault="0033756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33756E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FAR2047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6DED1CBD" w:rsidR="00EF289A" w:rsidRPr="00FA6539" w:rsidRDefault="0033756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P=2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3C7460AB" w:rsidR="00EF289A" w:rsidRPr="00FA6539" w:rsidRDefault="0033756E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apt.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Rizki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Febriyanti</w:t>
                  </w:r>
                  <w:proofErr w:type="spellEnd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 xml:space="preserve">, </w:t>
                  </w:r>
                  <w:proofErr w:type="spellStart"/>
                  <w:proofErr w:type="gramStart"/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M.Farm</w:t>
                  </w:r>
                  <w:proofErr w:type="spellEnd"/>
                  <w:proofErr w:type="gramEnd"/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263EDAC6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33756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3885626F" w:rsidR="009E7912" w:rsidRPr="00303DE3" w:rsidRDefault="0033756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6D0E3CD5" w:rsidR="009E7912" w:rsidRPr="00303DE3" w:rsidRDefault="0033756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CPL4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43E93A5F" w:rsidR="009E7912" w:rsidRPr="00303DE3" w:rsidRDefault="0033756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pengumpulan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data,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pengolahan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data, dan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menyusun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laporan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kasus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atau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laporan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kerjanya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. (CPL-4)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3A66C730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94363E">
              <w:rPr>
                <w:rFonts w:asciiTheme="minorHAnsi" w:hAnsiTheme="minorHAnsi" w:cstheme="minorHAnsi"/>
                <w:sz w:val="24"/>
                <w:szCs w:val="24"/>
              </w:rPr>
              <w:t>46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00638910" w:rsidR="003A5CF7" w:rsidRPr="00303DE3" w:rsidRDefault="0033756E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terminologi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medis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klasifikasi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umum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4B3B78FA" w:rsidR="003A5CF7" w:rsidRPr="00303DE3" w:rsidRDefault="0094363E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</w:rPr>
              <w:t xml:space="preserve">C2 –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</w:rPr>
              <w:t>Memahami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</w:rPr>
              <w:t xml:space="preserve"> (Understand)</w:t>
            </w:r>
          </w:p>
        </w:tc>
        <w:tc>
          <w:tcPr>
            <w:tcW w:w="2977" w:type="dxa"/>
          </w:tcPr>
          <w:p w14:paraId="32239F32" w14:textId="103FD7A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33756E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33756E">
              <w:rPr>
                <w:rFonts w:asciiTheme="minorHAnsi" w:hAnsiTheme="minorHAnsi" w:cstheme="minorHAnsi"/>
                <w:sz w:val="24"/>
                <w:szCs w:val="24"/>
              </w:rPr>
              <w:t xml:space="preserve"> CPL4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94363E" w:rsidRPr="00303DE3" w14:paraId="570D3092" w14:textId="77777777" w:rsidTr="00025D6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4789157A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7109B824" w:rsidR="0094363E" w:rsidRPr="00303DE3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istilah-istilah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medis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komunikasi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61BC3F36" w:rsidR="0094363E" w:rsidRPr="000F7C93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40D56EEC" w14:textId="485CE0D2" w:rsidR="0094363E" w:rsidRPr="00303DE3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CPMK46</w:t>
            </w:r>
          </w:p>
        </w:tc>
      </w:tr>
      <w:tr w:rsidR="0094363E" w:rsidRPr="00303DE3" w14:paraId="22F7DB00" w14:textId="77777777" w:rsidTr="0072740A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0E5BE7EB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SC-02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76DCCDFA" w:rsidR="0094363E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berdasarkan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organ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seperti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saluran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napas,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cerna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kardiovaskular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saraf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endokrin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antiinfeksi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serta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suplemen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vitamin dan mineral.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0FD6E516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35D762D8" w14:textId="421F3ACF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CPMK46</w:t>
            </w:r>
          </w:p>
        </w:tc>
      </w:tr>
      <w:tr w:rsidR="0094363E" w:rsidRPr="00303DE3" w14:paraId="2EF440C9" w14:textId="77777777" w:rsidTr="00025D69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3A974801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lastRenderedPageBreak/>
              <w:t>SC-03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58B229ED" w:rsidR="0094363E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mampu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pengetahuan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mengenai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jenis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fungsi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seperti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diagnostik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keperawatan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tindakan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medis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bedah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disinfektan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, dan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pelindung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diri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(APD)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dalam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konteks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kefarmasian</w:t>
            </w:r>
            <w:proofErr w:type="spellEnd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6C84052F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53779DF9" w14:textId="50E766B6" w:rsidR="0094363E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CPMK46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1E9A0346" w14:textId="77777777" w:rsidR="0094363E" w:rsidRDefault="0094363E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B729BA">
        <w:trPr>
          <w:trHeight w:val="1209"/>
        </w:trPr>
        <w:tc>
          <w:tcPr>
            <w:tcW w:w="15694" w:type="dxa"/>
          </w:tcPr>
          <w:p w14:paraId="624EA993" w14:textId="3C09C93A" w:rsidR="00A2440E" w:rsidRPr="0033756E" w:rsidRDefault="0033756E" w:rsidP="0033756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istilah-istilah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medis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umum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pelayanan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pengenalan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spesialite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berdasarkan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sistem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organ (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seperti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saluran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napas,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cerna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kardiovaskular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saraf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endokrin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antiinfeksi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),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termasuk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vitamin dan mineral. Selain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itu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dibahas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pula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jenis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kesehatan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keperluan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diagnosis,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keperawatan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tindakan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medis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bedah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disinfektan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alat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pelindung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>diri</w:t>
            </w:r>
            <w:proofErr w:type="spellEnd"/>
            <w:r w:rsidRPr="0033756E">
              <w:rPr>
                <w:rFonts w:asciiTheme="minorHAnsi" w:hAnsiTheme="minorHAnsi" w:cstheme="minorHAnsi"/>
                <w:sz w:val="24"/>
                <w:szCs w:val="24"/>
              </w:rPr>
              <w:t xml:space="preserve"> (APD).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94363E" w14:paraId="13B1EEA5" w14:textId="77777777" w:rsidTr="00A61D07">
        <w:tc>
          <w:tcPr>
            <w:tcW w:w="846" w:type="dxa"/>
            <w:vAlign w:val="center"/>
          </w:tcPr>
          <w:p w14:paraId="30AE5A36" w14:textId="475ED1D4" w:rsidR="0094363E" w:rsidRPr="00A026A6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53DD98B2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Terminologi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farmasi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pengertian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terminologi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medis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farmasi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istilah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anatomi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fisiologi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umum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istilah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penyakit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kondisi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istilah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terkait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kefarmasian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;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singkatan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istilah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komunikasi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243B5829" w14:textId="3196E0E6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SC-01</w:t>
            </w:r>
          </w:p>
        </w:tc>
      </w:tr>
      <w:tr w:rsidR="0094363E" w14:paraId="58898654" w14:textId="77777777" w:rsidTr="00A61D07">
        <w:tc>
          <w:tcPr>
            <w:tcW w:w="846" w:type="dxa"/>
            <w:vAlign w:val="center"/>
          </w:tcPr>
          <w:p w14:paraId="2C1CE9F0" w14:textId="274F3A88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043E9753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saluran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napas: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nama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generik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nama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dagang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/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bentuk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sediaan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pada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gangguan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saluran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napas.</w:t>
            </w:r>
          </w:p>
        </w:tc>
        <w:tc>
          <w:tcPr>
            <w:tcW w:w="3274" w:type="dxa"/>
            <w:vAlign w:val="center"/>
          </w:tcPr>
          <w:p w14:paraId="0A2C1760" w14:textId="703FEE5E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4E94558C" w14:textId="77777777" w:rsidTr="00A61D07">
        <w:tc>
          <w:tcPr>
            <w:tcW w:w="846" w:type="dxa"/>
            <w:vAlign w:val="center"/>
          </w:tcPr>
          <w:p w14:paraId="26BCD332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4FEDE2F" w14:textId="5FA87439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saluran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cerna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pada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gangguan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saluran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cerna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309E93AE" w14:textId="5C7F9415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1D6A67B1" w14:textId="77777777" w:rsidTr="00A61D07">
        <w:tc>
          <w:tcPr>
            <w:tcW w:w="846" w:type="dxa"/>
            <w:vAlign w:val="center"/>
          </w:tcPr>
          <w:p w14:paraId="278C2D7D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7B9D273" w14:textId="2560E09E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kardiovaskular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pada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gangguan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kardiovaskular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3ECB6EE7" w14:textId="1095D1F6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202F5A2C" w14:textId="77777777" w:rsidTr="00A61D07">
        <w:tc>
          <w:tcPr>
            <w:tcW w:w="846" w:type="dxa"/>
            <w:vAlign w:val="center"/>
          </w:tcPr>
          <w:p w14:paraId="32E430B9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72E03DE" w14:textId="5EA4858F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saraf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pusat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perifer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pada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gangguan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saraf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3B57539C" w14:textId="68A4ABD1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27377FA5" w14:textId="77777777" w:rsidTr="00A61D07">
        <w:tc>
          <w:tcPr>
            <w:tcW w:w="846" w:type="dxa"/>
            <w:vAlign w:val="center"/>
          </w:tcPr>
          <w:p w14:paraId="05B389F3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3BFDE7B" w14:textId="10606E36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sistem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endokrin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pada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gangguan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endokrin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02C6FF29" w14:textId="5E70B5B4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77C6F6B7" w14:textId="77777777" w:rsidTr="00A61D07">
        <w:tc>
          <w:tcPr>
            <w:tcW w:w="846" w:type="dxa"/>
            <w:vAlign w:val="center"/>
          </w:tcPr>
          <w:p w14:paraId="7D52D55A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DCFE1CB" w14:textId="24F79B0D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antiinfeksi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obat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antibakteri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antivirus,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antifungi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antiparasit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5B160B93" w14:textId="4A040156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0442F73E" w14:textId="77777777" w:rsidTr="00A61D07">
        <w:tc>
          <w:tcPr>
            <w:tcW w:w="846" w:type="dxa"/>
            <w:vAlign w:val="center"/>
          </w:tcPr>
          <w:p w14:paraId="5F7125A3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2BDD128" w14:textId="16B42240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Vitamin dan mineral: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klasifikasi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spesialite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vitamin dan mineral.</w:t>
            </w:r>
          </w:p>
        </w:tc>
        <w:tc>
          <w:tcPr>
            <w:tcW w:w="3274" w:type="dxa"/>
            <w:vAlign w:val="center"/>
          </w:tcPr>
          <w:p w14:paraId="170DB770" w14:textId="1792BB35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SC-02</w:t>
            </w:r>
          </w:p>
        </w:tc>
      </w:tr>
      <w:tr w:rsidR="0094363E" w14:paraId="0E5E7266" w14:textId="77777777" w:rsidTr="00A61D07">
        <w:tc>
          <w:tcPr>
            <w:tcW w:w="846" w:type="dxa"/>
            <w:vAlign w:val="center"/>
          </w:tcPr>
          <w:p w14:paraId="0B3EB22E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F463E49" w14:textId="73249E71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Alat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diagnosis: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diagnostik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44D083D6" w14:textId="5EDF4C1C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SC-03</w:t>
            </w:r>
          </w:p>
        </w:tc>
      </w:tr>
      <w:tr w:rsidR="0094363E" w14:paraId="238800F2" w14:textId="77777777" w:rsidTr="00A61D07">
        <w:tc>
          <w:tcPr>
            <w:tcW w:w="846" w:type="dxa"/>
            <w:vAlign w:val="center"/>
          </w:tcPr>
          <w:p w14:paraId="3A2ED001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30EE9A52" w14:textId="3777C023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Alat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keperawatan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tindakan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medis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untuk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keperawatan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tindakan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medis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4CA2FB1A" w14:textId="0812E31F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SC-03</w:t>
            </w:r>
          </w:p>
        </w:tc>
      </w:tr>
      <w:tr w:rsidR="0094363E" w14:paraId="0C6C3EE9" w14:textId="77777777" w:rsidTr="00A61D07">
        <w:tc>
          <w:tcPr>
            <w:tcW w:w="846" w:type="dxa"/>
            <w:vAlign w:val="center"/>
          </w:tcPr>
          <w:p w14:paraId="248FF3BC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1863575" w14:textId="579FDF06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Alat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bedah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perlengkapannya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pengenalan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bedah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yang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umum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digunakan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dalam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54BDB241" w14:textId="2B3BBCF3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SC-03</w:t>
            </w:r>
          </w:p>
        </w:tc>
      </w:tr>
      <w:tr w:rsidR="0094363E" w14:paraId="20FB1673" w14:textId="77777777" w:rsidTr="00A61D07">
        <w:tc>
          <w:tcPr>
            <w:tcW w:w="846" w:type="dxa"/>
            <w:vAlign w:val="center"/>
          </w:tcPr>
          <w:p w14:paraId="6499DD05" w14:textId="77777777" w:rsidR="0094363E" w:rsidRPr="00F663DC" w:rsidRDefault="0094363E" w:rsidP="0094363E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DC1069E" w14:textId="2DCC92F7" w:rsidR="0094363E" w:rsidRPr="00F663DC" w:rsidRDefault="0094363E" w:rsidP="0094363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Disinfektan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alat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pelindung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diri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(APD):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jenis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fungsi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penggunaan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serta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pemilihan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disinfektan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dan APD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sesuai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kebutuhan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pelayanan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</w:t>
            </w:r>
            <w:proofErr w:type="spellStart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kesehatan</w:t>
            </w:r>
            <w:proofErr w:type="spellEnd"/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.</w:t>
            </w:r>
          </w:p>
        </w:tc>
        <w:tc>
          <w:tcPr>
            <w:tcW w:w="3274" w:type="dxa"/>
            <w:vAlign w:val="center"/>
          </w:tcPr>
          <w:p w14:paraId="7127DAA0" w14:textId="1C2EDBA9" w:rsidR="0094363E" w:rsidRPr="00F663DC" w:rsidRDefault="0094363E" w:rsidP="0094363E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94363E">
              <w:rPr>
                <w:rFonts w:asciiTheme="minorHAnsi" w:hAnsiTheme="minorHAnsi" w:cstheme="minorHAnsi"/>
                <w:color w:val="000000" w:themeColor="text1"/>
                <w:lang w:val="en-ID"/>
              </w:rPr>
              <w:t>SC-03</w:t>
            </w:r>
          </w:p>
        </w:tc>
      </w:tr>
    </w:tbl>
    <w:p w14:paraId="16D470F1" w14:textId="77777777" w:rsidR="005F65D7" w:rsidRDefault="005F65D7" w:rsidP="005F65D7">
      <w:pPr>
        <w:pStyle w:val="ListParagraph"/>
        <w:ind w:left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44A55C58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5F65D7" w14:paraId="346379F0" w14:textId="77777777" w:rsidTr="001E479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5F65D7" w:rsidRPr="00AA4C50" w:rsidRDefault="005F65D7" w:rsidP="005F65D7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208944AB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(2014).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Informatorium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obat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nasional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Indonesia (IONI)</w:t>
            </w: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. Jakarta, Indonesia: Kementerian Kesehatan Republik Indonesia. </w:t>
            </w:r>
          </w:p>
        </w:tc>
      </w:tr>
      <w:tr w:rsidR="005F65D7" w14:paraId="5FA42794" w14:textId="77777777" w:rsidTr="001E479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5F65D7" w:rsidRPr="00F663DC" w:rsidRDefault="005F65D7" w:rsidP="005F65D7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4D1C1D8D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(2020).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Farmakope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Indonesia</w:t>
            </w: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(Ed. VI). Jakarta, Indonesia: Kementerian Kesehatan Republik Indonesia. </w:t>
            </w:r>
          </w:p>
        </w:tc>
      </w:tr>
      <w:tr w:rsidR="005F65D7" w14:paraId="7AE26899" w14:textId="77777777" w:rsidTr="001E479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44FFAEAD" w14:textId="77777777" w:rsidR="005F65D7" w:rsidRPr="00F663DC" w:rsidRDefault="005F65D7" w:rsidP="005F65D7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FDCF652" w14:textId="4AA6845C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Elsevier. (2017). </w:t>
            </w:r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Mosby's medical dictionary</w:t>
            </w: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(10th ed.). St. Louis, MO: Elsevier. </w:t>
            </w:r>
          </w:p>
        </w:tc>
      </w:tr>
      <w:tr w:rsidR="005F65D7" w14:paraId="647BD261" w14:textId="77777777" w:rsidTr="001E4794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92D40CF" w14:textId="77777777" w:rsidR="005F65D7" w:rsidRPr="00F663DC" w:rsidRDefault="005F65D7" w:rsidP="005F65D7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81BFB12" w14:textId="7130AAF7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(2018).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Pedoman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pelayanan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kefarmasian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di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fasilitas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pelayanan</w:t>
            </w:r>
            <w:proofErr w:type="spellEnd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E24A60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kesehatan</w:t>
            </w:r>
            <w:proofErr w:type="spellEnd"/>
            <w:r w:rsidRPr="00E24A60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. Jakarta, Indonesia: Kementerian Kesehatan Republik Indonesia. </w:t>
            </w:r>
          </w:p>
        </w:tc>
      </w:tr>
      <w:tr w:rsidR="00921678" w14:paraId="66B371E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78F44D0" w14:textId="1B83F208" w:rsidR="00921678" w:rsidRPr="00F663DC" w:rsidRDefault="00921678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E4FB68F" w14:textId="77777777" w:rsidR="00921678" w:rsidRPr="00F663DC" w:rsidRDefault="00921678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5F65D7" w14:paraId="6D46D442" w14:textId="77777777" w:rsidTr="00FB663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5F65D7" w:rsidRPr="00F663DC" w:rsidRDefault="005F65D7" w:rsidP="005F65D7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1F77EE2F" w:rsidR="005F65D7" w:rsidRPr="0027154B" w:rsidRDefault="005F65D7" w:rsidP="005F65D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Dorland. (2020). </w:t>
            </w:r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Dorland's illustrated medical dictionary</w:t>
            </w:r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(33rd ed.). Philadelphia, PA: Elsevier. </w:t>
            </w:r>
          </w:p>
        </w:tc>
      </w:tr>
      <w:tr w:rsidR="005F65D7" w14:paraId="5A252DCC" w14:textId="77777777" w:rsidTr="00FB663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3898261" w14:textId="77777777" w:rsidR="005F65D7" w:rsidRPr="00F663DC" w:rsidRDefault="005F65D7" w:rsidP="005F65D7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D5B7F09" w14:textId="56F94149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>DiPiro</w:t>
            </w:r>
            <w:proofErr w:type="spellEnd"/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, J. T., Talbert, R. L., Yee, G. C., Matzke, G. R., Wells, B. G., &amp; Posey, L. M. (Eds.). (2020). </w:t>
            </w:r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Pharmacotherapy: A pathophysiologic approach</w:t>
            </w:r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 (11th ed.). New York, NY: McGraw-Hill Education. </w:t>
            </w:r>
          </w:p>
        </w:tc>
      </w:tr>
      <w:tr w:rsidR="005F65D7" w14:paraId="4DB3920F" w14:textId="77777777" w:rsidTr="00FB663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B764532" w14:textId="77777777" w:rsidR="005F65D7" w:rsidRPr="00F663DC" w:rsidRDefault="005F65D7" w:rsidP="005F65D7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3494A49" w14:textId="334A80E9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(2021).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Pedoman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penggunaan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alat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kesehatan</w:t>
            </w:r>
            <w:proofErr w:type="spellEnd"/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. Jakarta, Indonesia: Kementerian Kesehatan Republik Indonesia. </w:t>
            </w:r>
          </w:p>
        </w:tc>
      </w:tr>
      <w:tr w:rsidR="005F65D7" w14:paraId="7B98A884" w14:textId="77777777" w:rsidTr="00FB663A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5EECD2F" w14:textId="77777777" w:rsidR="005F65D7" w:rsidRPr="00F663DC" w:rsidRDefault="005F65D7" w:rsidP="005F65D7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5424D35" w14:textId="4C4039FE" w:rsidR="005F65D7" w:rsidRPr="00F663DC" w:rsidRDefault="005F65D7" w:rsidP="005F65D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 xml:space="preserve">Kementerian Kesehatan Republik Indonesia. (2024). </w:t>
            </w:r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Keputusan Menteri Kesehatan Republik Indonesia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Nomor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HK.01.07/MENKES/1335/2024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tentang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Standar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Kompetensi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Tenaga </w:t>
            </w:r>
            <w:proofErr w:type="spellStart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>Vokasi</w:t>
            </w:r>
            <w:proofErr w:type="spellEnd"/>
            <w:r w:rsidRPr="000D410B">
              <w:rPr>
                <w:rFonts w:asciiTheme="minorHAnsi" w:hAnsiTheme="minorHAnsi" w:cstheme="minorHAnsi"/>
                <w:i/>
                <w:iCs/>
                <w:color w:val="000000" w:themeColor="text1"/>
                <w:lang w:val="en-ID"/>
              </w:rPr>
              <w:t xml:space="preserve"> Farmasi</w:t>
            </w:r>
            <w:r w:rsidRPr="000D410B">
              <w:rPr>
                <w:rFonts w:asciiTheme="minorHAnsi" w:hAnsiTheme="minorHAnsi" w:cstheme="minorHAnsi"/>
                <w:color w:val="000000" w:themeColor="text1"/>
                <w:lang w:val="en-ID"/>
              </w:rPr>
              <w:t>. Jakarta, Indonesia: Kementerian Kesehatan Republik Indonesia.</w:t>
            </w:r>
          </w:p>
        </w:tc>
      </w:tr>
      <w:tr w:rsidR="007236C4" w14:paraId="2C7ADD6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D435F8E" w14:textId="2FE8F09A" w:rsidR="007236C4" w:rsidRPr="004437EC" w:rsidRDefault="007236C4" w:rsidP="004437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CB590A6" w14:textId="77777777" w:rsidR="007236C4" w:rsidRPr="0027154B" w:rsidRDefault="007236C4" w:rsidP="00CB4244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0E2EFC83" w14:textId="77777777" w:rsidR="005F65D7" w:rsidRDefault="005F65D7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6EFD8046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B52609" w14:paraId="7422FC6C" w14:textId="77777777" w:rsidTr="000D0096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07840F77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  <w:proofErr w:type="spellEnd"/>
          </w:p>
          <w:p w14:paraId="7051EBD2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11D0BBD9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0FC31E52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4B6EE2E4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78031A05" w14:textId="77777777" w:rsidR="00B52609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  <w:p w14:paraId="2A0A1FD0" w14:textId="77777777" w:rsidR="00B52609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Modalitas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Metode, Media,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Tugas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  <w:p w14:paraId="61733AEA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[Est. Waktu]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1CA8005F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B52609" w14:paraId="1C8BE82F" w14:textId="77777777" w:rsidTr="000D0096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7D3AB91C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50DC6D5E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335C9547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01D78E60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457DBA96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036BF1CD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5F27FFC4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</w:t>
            </w:r>
          </w:p>
        </w:tc>
      </w:tr>
      <w:tr w:rsidR="00B52609" w14:paraId="2345DA98" w14:textId="77777777" w:rsidTr="000D0096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3E570EB8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2CDC72CD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202CE0AA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4B3AA74" w14:textId="77777777" w:rsidR="00B52609" w:rsidRPr="00C7432F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2B9F1608" w14:textId="77777777" w:rsidR="00B52609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111D0E58" w14:textId="77777777" w:rsidR="00B52609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2BC0CDA" w14:textId="77777777" w:rsidR="00B52609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(7)</w:t>
            </w:r>
          </w:p>
        </w:tc>
      </w:tr>
      <w:tr w:rsidR="00B52609" w14:paraId="36C8B079" w14:textId="77777777" w:rsidTr="000D0096">
        <w:tc>
          <w:tcPr>
            <w:tcW w:w="988" w:type="dxa"/>
          </w:tcPr>
          <w:p w14:paraId="49DFB31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3118" w:type="dxa"/>
          </w:tcPr>
          <w:p w14:paraId="25E54F5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SC-01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farmasi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</w:p>
        </w:tc>
        <w:tc>
          <w:tcPr>
            <w:tcW w:w="2552" w:type="dxa"/>
          </w:tcPr>
          <w:p w14:paraId="6921B756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farmasi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pengertian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tujuan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ruang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lingkup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farmasi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anatomi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fisiologi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dasar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[Pustaka: Elsevier (2017); Dorland (2020)]</w:t>
            </w:r>
          </w:p>
        </w:tc>
        <w:tc>
          <w:tcPr>
            <w:tcW w:w="3260" w:type="dxa"/>
          </w:tcPr>
          <w:p w14:paraId="4D834C5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Discovery Learning &amp; Small Group Discussion | Media: slide,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kamus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menyusun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glosarium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20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41136C62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Menjelaskan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pengertian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ruang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lingkup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≥20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dengan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tepat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2131C4D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R-01;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glosarium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+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observasi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partisipasi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0D5952C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2%</w:t>
            </w:r>
          </w:p>
        </w:tc>
      </w:tr>
      <w:tr w:rsidR="00B52609" w14:paraId="00F4C124" w14:textId="77777777" w:rsidTr="000D0096">
        <w:tc>
          <w:tcPr>
            <w:tcW w:w="988" w:type="dxa"/>
            <w:vAlign w:val="center"/>
          </w:tcPr>
          <w:p w14:paraId="4C26DD2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3118" w:type="dxa"/>
          </w:tcPr>
          <w:p w14:paraId="0A003C01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SC-01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anatomi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fisiologi</w:t>
            </w:r>
            <w:proofErr w:type="spellEnd"/>
          </w:p>
        </w:tc>
        <w:tc>
          <w:tcPr>
            <w:tcW w:w="2552" w:type="dxa"/>
          </w:tcPr>
          <w:p w14:paraId="460AA35E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anatomi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fisiologi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arah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tubuh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bidang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tubuh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organ,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organ,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posisi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gerak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umum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digunakan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[Pustaka: Elsevier (2017); Dorland (2020)]</w:t>
            </w:r>
          </w:p>
        </w:tc>
        <w:tc>
          <w:tcPr>
            <w:tcW w:w="3260" w:type="dxa"/>
          </w:tcPr>
          <w:p w14:paraId="212A1F0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Discovery Learning &amp; Cooperative Learning | Media: atlas/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gambar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anatomi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latihan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mencocokkan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dengan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struktur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67F5D74A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menggunakan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anatomi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fisiologi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secara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konteks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sederhana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5D511A1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Test: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kuis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0B63710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3%</w:t>
            </w:r>
          </w:p>
        </w:tc>
      </w:tr>
      <w:tr w:rsidR="00B52609" w14:paraId="5FC0DC78" w14:textId="77777777" w:rsidTr="000D0096">
        <w:tc>
          <w:tcPr>
            <w:tcW w:w="988" w:type="dxa"/>
            <w:vAlign w:val="center"/>
          </w:tcPr>
          <w:p w14:paraId="48A2252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3118" w:type="dxa"/>
          </w:tcPr>
          <w:p w14:paraId="0F77D696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SC-01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penyakit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kondisi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</w:p>
        </w:tc>
        <w:tc>
          <w:tcPr>
            <w:tcW w:w="2552" w:type="dxa"/>
          </w:tcPr>
          <w:p w14:paraId="036FE4C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penyakit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kondisi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diagnosis,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gejala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tanda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prosedur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pemeriksaan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singkatan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farmasi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umum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[Pustaka: Elsevier (2017); Dorland (2020)]</w:t>
            </w:r>
          </w:p>
        </w:tc>
        <w:tc>
          <w:tcPr>
            <w:tcW w:w="3260" w:type="dxa"/>
          </w:tcPr>
          <w:p w14:paraId="76A8672E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Problem-based Learning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rekam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menguraikan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singkatan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dari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358B351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Menguraikan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arti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penyakit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prosedur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pemeriksaan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singkatan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secara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tepat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3880840E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analisis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3556D89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5%</w:t>
            </w:r>
          </w:p>
        </w:tc>
      </w:tr>
      <w:tr w:rsidR="00B52609" w14:paraId="749E1F8A" w14:textId="77777777" w:rsidTr="000D0096">
        <w:tc>
          <w:tcPr>
            <w:tcW w:w="988" w:type="dxa"/>
            <w:vAlign w:val="center"/>
          </w:tcPr>
          <w:p w14:paraId="04D6D4D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  <w:tc>
          <w:tcPr>
            <w:tcW w:w="3118" w:type="dxa"/>
          </w:tcPr>
          <w:p w14:paraId="40B00F8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SC-01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kefarmasian</w:t>
            </w:r>
            <w:proofErr w:type="spellEnd"/>
          </w:p>
        </w:tc>
        <w:tc>
          <w:tcPr>
            <w:tcW w:w="2552" w:type="dxa"/>
          </w:tcPr>
          <w:p w14:paraId="3D4F81B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kefarmasian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resep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sediaan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rute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pemberian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frekuensi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dosis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aturan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pakai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komunikasi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(2018)]</w:t>
            </w:r>
          </w:p>
        </w:tc>
        <w:tc>
          <w:tcPr>
            <w:tcW w:w="3260" w:type="dxa"/>
          </w:tcPr>
          <w:p w14:paraId="2E2FDF49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Role Play &amp; Contextual Learning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resep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etiket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menerjemahkan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pada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resep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melakukan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komunikasi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7D95C7E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arti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pada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resep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etiket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menggunakannya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komunikasi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76223D8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R-03;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+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kuis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singkat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1A9F842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3%</w:t>
            </w:r>
          </w:p>
        </w:tc>
      </w:tr>
      <w:tr w:rsidR="00B52609" w14:paraId="62F21AAA" w14:textId="77777777" w:rsidTr="000D0096">
        <w:tc>
          <w:tcPr>
            <w:tcW w:w="988" w:type="dxa"/>
            <w:vAlign w:val="center"/>
          </w:tcPr>
          <w:p w14:paraId="712CDAA1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3118" w:type="dxa"/>
          </w:tcPr>
          <w:p w14:paraId="60CC4919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napas</w:t>
            </w:r>
          </w:p>
        </w:tc>
        <w:tc>
          <w:tcPr>
            <w:tcW w:w="2552" w:type="dxa"/>
          </w:tcPr>
          <w:p w14:paraId="181D329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napas: nama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generik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nama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dagang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sediaan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indikasi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umum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penggunaan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DiPiro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et al. (2020)]</w:t>
            </w:r>
          </w:p>
        </w:tc>
        <w:tc>
          <w:tcPr>
            <w:tcW w:w="3260" w:type="dxa"/>
          </w:tcPr>
          <w:p w14:paraId="332B14B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Discovery Learning &amp; SGD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katalog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/daftar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tabel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pemetaan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generik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–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–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16C670F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Mengklasifikasikan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mencocokkan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nama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generik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sediaan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penggunaan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napas.</w:t>
            </w:r>
          </w:p>
        </w:tc>
        <w:tc>
          <w:tcPr>
            <w:tcW w:w="2267" w:type="dxa"/>
          </w:tcPr>
          <w:p w14:paraId="55E9A92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tabel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000BE23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5%</w:t>
            </w:r>
          </w:p>
        </w:tc>
      </w:tr>
      <w:tr w:rsidR="00B52609" w14:paraId="75C03389" w14:textId="77777777" w:rsidTr="000D0096">
        <w:tc>
          <w:tcPr>
            <w:tcW w:w="988" w:type="dxa"/>
            <w:vAlign w:val="center"/>
          </w:tcPr>
          <w:p w14:paraId="7CF5DEE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  <w:tc>
          <w:tcPr>
            <w:tcW w:w="3118" w:type="dxa"/>
          </w:tcPr>
          <w:p w14:paraId="7F75F22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cerna</w:t>
            </w:r>
            <w:proofErr w:type="spellEnd"/>
          </w:p>
        </w:tc>
        <w:tc>
          <w:tcPr>
            <w:tcW w:w="2552" w:type="dxa"/>
          </w:tcPr>
          <w:p w14:paraId="6AD89EA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cerna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pengenalan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gangguan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cerna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sediaannya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DiPiro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et al. (2020)]</w:t>
            </w:r>
          </w:p>
        </w:tc>
        <w:tc>
          <w:tcPr>
            <w:tcW w:w="3260" w:type="dxa"/>
          </w:tcPr>
          <w:p w14:paraId="134B8C0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Problem-based Learning &amp; SGD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berdasarkan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gangguan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cerna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544842F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relevan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dengan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cerna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733D9D59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Test: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kuis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1DCA523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3%</w:t>
            </w:r>
          </w:p>
        </w:tc>
      </w:tr>
      <w:tr w:rsidR="00B52609" w14:paraId="4ED40BBF" w14:textId="77777777" w:rsidTr="000D0096">
        <w:tc>
          <w:tcPr>
            <w:tcW w:w="988" w:type="dxa"/>
            <w:vAlign w:val="center"/>
          </w:tcPr>
          <w:p w14:paraId="6985F3C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3118" w:type="dxa"/>
          </w:tcPr>
          <w:p w14:paraId="52E5C71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kardiovaskular</w:t>
            </w:r>
            <w:proofErr w:type="spellEnd"/>
          </w:p>
        </w:tc>
        <w:tc>
          <w:tcPr>
            <w:tcW w:w="2552" w:type="dxa"/>
          </w:tcPr>
          <w:p w14:paraId="5412FD11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kardiovaskular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pengenalan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digunakan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pada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gangguan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kardiovaskular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DiPiro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et al. (2020)]</w:t>
            </w:r>
          </w:p>
        </w:tc>
        <w:tc>
          <w:tcPr>
            <w:tcW w:w="3260" w:type="dxa"/>
          </w:tcPr>
          <w:p w14:paraId="778354D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Discovery Learning &amp; Contextual Learning | Media: daftar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presentasi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singkat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kelompok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Est. Waktu: BT 1 x (2x50") | PT 1 x (2x60") | BM 1 x (2x60")</w:t>
            </w:r>
          </w:p>
        </w:tc>
        <w:tc>
          <w:tcPr>
            <w:tcW w:w="2552" w:type="dxa"/>
          </w:tcPr>
          <w:p w14:paraId="045B540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Mengelompokkan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kardiovaskular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berdasarkan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menjelaskan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penggunaannya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secara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tepat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3EB3CE7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Rubrik R-03;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demonstrasi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1305567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4%</w:t>
            </w:r>
          </w:p>
        </w:tc>
      </w:tr>
      <w:tr w:rsidR="00B52609" w14:paraId="23AC91C1" w14:textId="77777777" w:rsidTr="000D0096">
        <w:tc>
          <w:tcPr>
            <w:tcW w:w="988" w:type="dxa"/>
            <w:shd w:val="clear" w:color="auto" w:fill="DEEAF6" w:themeFill="accent5" w:themeFillTint="33"/>
            <w:vAlign w:val="center"/>
          </w:tcPr>
          <w:p w14:paraId="37D36E69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453F8BA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SC-01 &amp; 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31DE94B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EVALUASI TENGAH SEMESTER (UTS):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farmasi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napas,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saluran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cerna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kardiovaskular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Elsevier (2017);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(2020)]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42FCDA2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Ujian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Kognitif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Case-based Assessment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lembar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soal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istilah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794A96B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Test: UTS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tertulis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atau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; Rubrik R-04.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3D849DF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20%</w:t>
            </w:r>
          </w:p>
        </w:tc>
      </w:tr>
      <w:tr w:rsidR="00B52609" w14:paraId="5C4CEA18" w14:textId="77777777" w:rsidTr="000D0096">
        <w:tc>
          <w:tcPr>
            <w:tcW w:w="988" w:type="dxa"/>
            <w:vAlign w:val="center"/>
          </w:tcPr>
          <w:p w14:paraId="2E60531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9</w:t>
            </w:r>
          </w:p>
        </w:tc>
        <w:tc>
          <w:tcPr>
            <w:tcW w:w="3118" w:type="dxa"/>
          </w:tcPr>
          <w:p w14:paraId="4061234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saraf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pusat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perifer</w:t>
            </w:r>
            <w:proofErr w:type="spellEnd"/>
          </w:p>
        </w:tc>
        <w:tc>
          <w:tcPr>
            <w:tcW w:w="2552" w:type="dxa"/>
          </w:tcPr>
          <w:p w14:paraId="699326E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saraf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pusat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perifer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pengenalan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digunakan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pada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gangguan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saraf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DiPiro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et al. (2020)]</w:t>
            </w:r>
          </w:p>
        </w:tc>
        <w:tc>
          <w:tcPr>
            <w:tcW w:w="3260" w:type="dxa"/>
          </w:tcPr>
          <w:p w14:paraId="4D48F431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Discovery Learning &amp; SGD | Media: daftar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membuat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saraf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02CCC81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saraf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berdasarkan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diberikan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05247DA9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Test: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kuis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konsep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63F5806E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3%</w:t>
            </w:r>
          </w:p>
        </w:tc>
      </w:tr>
      <w:tr w:rsidR="00B52609" w14:paraId="6FA0D44B" w14:textId="77777777" w:rsidTr="000D0096">
        <w:tc>
          <w:tcPr>
            <w:tcW w:w="988" w:type="dxa"/>
            <w:vAlign w:val="center"/>
          </w:tcPr>
          <w:p w14:paraId="0DBD8C1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10</w:t>
            </w:r>
          </w:p>
        </w:tc>
        <w:tc>
          <w:tcPr>
            <w:tcW w:w="3118" w:type="dxa"/>
          </w:tcPr>
          <w:p w14:paraId="3BB3FB0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endokrin</w:t>
            </w:r>
            <w:proofErr w:type="spellEnd"/>
          </w:p>
        </w:tc>
        <w:tc>
          <w:tcPr>
            <w:tcW w:w="2552" w:type="dxa"/>
          </w:tcPr>
          <w:p w14:paraId="02B185D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sistem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endokrin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pengenalan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gangguan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endokrin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termasuk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sediaan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DiPiro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et al. (2020)]</w:t>
            </w:r>
          </w:p>
        </w:tc>
        <w:tc>
          <w:tcPr>
            <w:tcW w:w="3260" w:type="dxa"/>
          </w:tcPr>
          <w:p w14:paraId="6F679A0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Problem-based Learning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/daftar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pemetaan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–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–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748E2A4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Mencocokkan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gangguan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endokrin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dengan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terapi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secara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tepat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0CFA090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analisis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6F38C314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5%</w:t>
            </w:r>
          </w:p>
        </w:tc>
      </w:tr>
      <w:tr w:rsidR="00B52609" w14:paraId="3D8FD7B4" w14:textId="77777777" w:rsidTr="000D0096">
        <w:tc>
          <w:tcPr>
            <w:tcW w:w="988" w:type="dxa"/>
            <w:vAlign w:val="center"/>
          </w:tcPr>
          <w:p w14:paraId="07FD2F2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11</w:t>
            </w:r>
          </w:p>
        </w:tc>
        <w:tc>
          <w:tcPr>
            <w:tcW w:w="3118" w:type="dxa"/>
          </w:tcPr>
          <w:p w14:paraId="17074A1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antiinfeksi</w:t>
            </w:r>
            <w:proofErr w:type="spellEnd"/>
          </w:p>
        </w:tc>
        <w:tc>
          <w:tcPr>
            <w:tcW w:w="2552" w:type="dxa"/>
          </w:tcPr>
          <w:p w14:paraId="0DB1C9B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antiinfeksi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antibakteri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antivirus,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antifungi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antiparasit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pengenalan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DiPiro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et al. (2020)]</w:t>
            </w:r>
          </w:p>
        </w:tc>
        <w:tc>
          <w:tcPr>
            <w:tcW w:w="3260" w:type="dxa"/>
          </w:tcPr>
          <w:p w14:paraId="78945342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Cooperative Learning &amp; 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Discovery Learning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daftar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menyusun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tabel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antiinfeksi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6D4B0CC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Mengklasifikasikan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antiinfeksi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kelompok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menyebutkan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733512AA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Rubrik R-02; Test: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kuis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5619F9C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3%</w:t>
            </w:r>
          </w:p>
        </w:tc>
      </w:tr>
      <w:tr w:rsidR="00B52609" w14:paraId="20D698F0" w14:textId="77777777" w:rsidTr="000D0096">
        <w:tc>
          <w:tcPr>
            <w:tcW w:w="988" w:type="dxa"/>
            <w:vAlign w:val="center"/>
          </w:tcPr>
          <w:p w14:paraId="5252E5C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3118" w:type="dxa"/>
          </w:tcPr>
          <w:p w14:paraId="51454DB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SC-02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Vitamin dan mineral</w:t>
            </w:r>
          </w:p>
        </w:tc>
        <w:tc>
          <w:tcPr>
            <w:tcW w:w="2552" w:type="dxa"/>
          </w:tcPr>
          <w:p w14:paraId="6AC36A8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Vitamin dan mineral: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pengenalan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vitamin dan mineral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umum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digunakan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(2020)]</w:t>
            </w:r>
          </w:p>
        </w:tc>
        <w:tc>
          <w:tcPr>
            <w:tcW w:w="3260" w:type="dxa"/>
          </w:tcPr>
          <w:p w14:paraId="65DB93D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Discovery Learning &amp; SGD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suplemen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katalog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kandungan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sediaan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33C3792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vitamin/mineral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secara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tepat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6D0C4D32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R-02;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lembar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kerja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0BFA6A8F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5%</w:t>
            </w:r>
          </w:p>
        </w:tc>
      </w:tr>
      <w:tr w:rsidR="00B52609" w14:paraId="6002D847" w14:textId="77777777" w:rsidTr="000D0096">
        <w:tc>
          <w:tcPr>
            <w:tcW w:w="988" w:type="dxa"/>
            <w:vAlign w:val="center"/>
          </w:tcPr>
          <w:p w14:paraId="63B5F06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13</w:t>
            </w:r>
          </w:p>
        </w:tc>
        <w:tc>
          <w:tcPr>
            <w:tcW w:w="3118" w:type="dxa"/>
          </w:tcPr>
          <w:p w14:paraId="55D36DC3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SC-03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Alat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diagnosis</w:t>
            </w:r>
          </w:p>
        </w:tc>
        <w:tc>
          <w:tcPr>
            <w:tcW w:w="2552" w:type="dxa"/>
          </w:tcPr>
          <w:p w14:paraId="2B26B85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Alat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diagnosis: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jenis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prinsip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penggunaan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sederhana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contoh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diagnostik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umum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digunakan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(2021)]</w:t>
            </w:r>
          </w:p>
        </w:tc>
        <w:tc>
          <w:tcPr>
            <w:tcW w:w="3260" w:type="dxa"/>
          </w:tcPr>
          <w:p w14:paraId="077ACE08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Demonstration &amp; Discovery Learning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peraga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/realia,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gambar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/video,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0D3EB604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jenis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diagnostik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memilih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sesuai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kebutuhan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39D97844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R-03;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demonstrasi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66E7A71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5%</w:t>
            </w:r>
          </w:p>
        </w:tc>
      </w:tr>
      <w:tr w:rsidR="00B52609" w14:paraId="5856D36B" w14:textId="77777777" w:rsidTr="000D0096">
        <w:tc>
          <w:tcPr>
            <w:tcW w:w="988" w:type="dxa"/>
            <w:vAlign w:val="center"/>
          </w:tcPr>
          <w:p w14:paraId="6830065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14</w:t>
            </w:r>
          </w:p>
        </w:tc>
        <w:tc>
          <w:tcPr>
            <w:tcW w:w="3118" w:type="dxa"/>
          </w:tcPr>
          <w:p w14:paraId="15701CB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SC-03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Alat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keperawatan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tindakan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</w:p>
        </w:tc>
        <w:tc>
          <w:tcPr>
            <w:tcW w:w="2552" w:type="dxa"/>
          </w:tcPr>
          <w:p w14:paraId="090940B1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Alat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keperawatan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tindakan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jenis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penggunaan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umum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pada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(2021)]</w:t>
            </w:r>
          </w:p>
        </w:tc>
        <w:tc>
          <w:tcPr>
            <w:tcW w:w="3260" w:type="dxa"/>
          </w:tcPr>
          <w:p w14:paraId="430374FB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Demonstration &amp; Role Play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peraga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/realia, video,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berdasarkan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76ABA13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mengelompokkan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keperawatan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tindakan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medis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berdasarkan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31559C1E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R-03;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identifikasi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klasifikasi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3C530796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5%</w:t>
            </w:r>
          </w:p>
        </w:tc>
      </w:tr>
      <w:tr w:rsidR="00B52609" w14:paraId="16F73708" w14:textId="77777777" w:rsidTr="000D0096">
        <w:tc>
          <w:tcPr>
            <w:tcW w:w="988" w:type="dxa"/>
            <w:vAlign w:val="center"/>
          </w:tcPr>
          <w:p w14:paraId="15F9861E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15</w:t>
            </w:r>
          </w:p>
        </w:tc>
        <w:tc>
          <w:tcPr>
            <w:tcW w:w="3118" w:type="dxa"/>
          </w:tcPr>
          <w:p w14:paraId="209AE300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SC-03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Alat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bedah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perlengkapannya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disinfektan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pelindung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diri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(APD)</w:t>
            </w:r>
          </w:p>
        </w:tc>
        <w:tc>
          <w:tcPr>
            <w:tcW w:w="2552" w:type="dxa"/>
          </w:tcPr>
          <w:p w14:paraId="71033005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Alat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bedah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perlengkapannya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disinfektan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pelindung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diri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(APD):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jenis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penggunaan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pemilihan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sesuai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kebutuhan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(2021);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(2024)]</w:t>
            </w:r>
          </w:p>
        </w:tc>
        <w:tc>
          <w:tcPr>
            <w:tcW w:w="3260" w:type="dxa"/>
          </w:tcPr>
          <w:p w14:paraId="2256126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Praktikum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Problem-based Learning &amp; Role Play | Media: set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/APD,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gambar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video, LKM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pemilihan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disinfektan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APD pada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skenario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2552" w:type="dxa"/>
          </w:tcPr>
          <w:p w14:paraId="5B0D9492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Memilih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jenis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disinfektan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APD yang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sesuai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berdasarkan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skenario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serta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menjelaskan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fungsinya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267" w:type="dxa"/>
          </w:tcPr>
          <w:p w14:paraId="33098EFD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R-03; </w:t>
            </w:r>
            <w:proofErr w:type="gram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Non-test</w:t>
            </w:r>
            <w:proofErr w:type="gram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demonstrasi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simulasi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terstruktur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vAlign w:val="center"/>
          </w:tcPr>
          <w:p w14:paraId="10BF539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4%</w:t>
            </w:r>
          </w:p>
        </w:tc>
      </w:tr>
      <w:tr w:rsidR="00B52609" w14:paraId="101D7AB4" w14:textId="77777777" w:rsidTr="000D0096">
        <w:tc>
          <w:tcPr>
            <w:tcW w:w="988" w:type="dxa"/>
            <w:shd w:val="clear" w:color="auto" w:fill="DEEAF6" w:themeFill="accent5" w:themeFillTint="33"/>
            <w:vAlign w:val="center"/>
          </w:tcPr>
          <w:p w14:paraId="2506D997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12D64BBA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SC-01, SC-02 &amp; SC-03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4223D831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EVALUASI AKHIR SEMESTER (UAS):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integrasi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terminologi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spesialite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dalam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skenario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pelayanan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kefarmasian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[Pustaka: Elsevier (2017);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(2014);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(2020);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Kemenkes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RI (2021)]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74299D6C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Luring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Bentuk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UAS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/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Portofolio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Metode: Case-based Assessment &amp; Simulation | Media: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kartu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daftar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obat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kemasan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alat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kesehatan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|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Tugas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: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penyelesaian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terpadu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dan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portofolio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  <w:r w:rsidRPr="00B52609">
              <w:rPr>
                <w:rFonts w:asciiTheme="minorHAnsi" w:hAnsiTheme="minorHAnsi" w:cstheme="minorHAnsi"/>
                <w:sz w:val="21"/>
                <w:szCs w:val="21"/>
              </w:rPr>
              <w:br/>
              <w:t>Est. Waktu: BT 1 x (2x50") | PT 1 x (2x60") | BM 1 x (2x60")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7B893F54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Rubrik R-05; Test/Non-test: UAS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praktik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+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portofolio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kasus</w:t>
            </w:r>
            <w:proofErr w:type="spellEnd"/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B4F6689" w14:textId="77777777" w:rsidR="00B52609" w:rsidRPr="00B52609" w:rsidRDefault="00B52609" w:rsidP="000D009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B52609">
              <w:rPr>
                <w:rFonts w:asciiTheme="minorHAnsi" w:hAnsiTheme="minorHAnsi" w:cstheme="minorHAnsi"/>
                <w:sz w:val="21"/>
                <w:szCs w:val="21"/>
              </w:rPr>
              <w:t>25%</w:t>
            </w:r>
          </w:p>
        </w:tc>
      </w:tr>
      <w:tr w:rsidR="00B52609" w14:paraId="5BA4A7A8" w14:textId="77777777" w:rsidTr="000D0096">
        <w:tc>
          <w:tcPr>
            <w:tcW w:w="14737" w:type="dxa"/>
            <w:gridSpan w:val="6"/>
            <w:vAlign w:val="center"/>
          </w:tcPr>
          <w:p w14:paraId="55F8F234" w14:textId="77777777" w:rsidR="00B52609" w:rsidRPr="00033DD1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4A70922D" w14:textId="77777777" w:rsidR="00B52609" w:rsidRPr="00775613" w:rsidRDefault="00B52609" w:rsidP="000D00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78EBC225" w14:textId="77777777" w:rsidR="00B52609" w:rsidRDefault="00B52609" w:rsidP="00D90265">
      <w:pPr>
        <w:rPr>
          <w:rFonts w:asciiTheme="minorHAnsi" w:hAnsiTheme="minorHAnsi" w:cstheme="minorHAnsi"/>
          <w:b/>
          <w:bCs/>
        </w:rPr>
      </w:pPr>
    </w:p>
    <w:p w14:paraId="6BA3EDB5" w14:textId="06A166A7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lastRenderedPageBreak/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03"/>
        <w:gridCol w:w="3160"/>
        <w:gridCol w:w="4956"/>
        <w:gridCol w:w="1103"/>
        <w:gridCol w:w="1126"/>
        <w:gridCol w:w="1142"/>
        <w:gridCol w:w="2567"/>
      </w:tblGrid>
      <w:tr w:rsidR="0033756E" w14:paraId="4D5795DB" w14:textId="13D2F77E" w:rsidTr="002B596B">
        <w:trPr>
          <w:trHeight w:val="286"/>
          <w:tblHeader/>
        </w:trPr>
        <w:tc>
          <w:tcPr>
            <w:tcW w:w="703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33756E" w:rsidRDefault="0033756E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3160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33756E" w:rsidRDefault="0033756E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4956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33756E" w:rsidRDefault="0033756E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3371" w:type="dxa"/>
            <w:gridSpan w:val="3"/>
            <w:shd w:val="clear" w:color="auto" w:fill="DEEAF6" w:themeFill="accent5" w:themeFillTint="33"/>
          </w:tcPr>
          <w:p w14:paraId="64705126" w14:textId="2884F71F" w:rsidR="0033756E" w:rsidRDefault="0033756E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CPMK…</w:t>
            </w:r>
          </w:p>
        </w:tc>
        <w:tc>
          <w:tcPr>
            <w:tcW w:w="2567" w:type="dxa"/>
            <w:vMerge w:val="restart"/>
            <w:shd w:val="clear" w:color="auto" w:fill="DEEAF6" w:themeFill="accent5" w:themeFillTint="33"/>
            <w:vAlign w:val="center"/>
          </w:tcPr>
          <w:p w14:paraId="578C3307" w14:textId="77777777" w:rsidR="0033756E" w:rsidRDefault="0033756E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33756E" w:rsidRDefault="0033756E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33756E" w:rsidRDefault="0033756E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33756E" w14:paraId="0932166D" w14:textId="425E59E2" w:rsidTr="0033756E">
        <w:trPr>
          <w:trHeight w:val="144"/>
          <w:tblHeader/>
        </w:trPr>
        <w:tc>
          <w:tcPr>
            <w:tcW w:w="703" w:type="dxa"/>
            <w:vMerge/>
            <w:shd w:val="clear" w:color="auto" w:fill="DEEAF6" w:themeFill="accent5" w:themeFillTint="33"/>
            <w:vAlign w:val="center"/>
          </w:tcPr>
          <w:p w14:paraId="1D1B8E18" w14:textId="77777777" w:rsidR="0033756E" w:rsidRPr="00200B41" w:rsidRDefault="0033756E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0" w:type="dxa"/>
            <w:vMerge/>
            <w:shd w:val="clear" w:color="auto" w:fill="DEEAF6" w:themeFill="accent5" w:themeFillTint="33"/>
          </w:tcPr>
          <w:p w14:paraId="6A046852" w14:textId="77777777" w:rsidR="0033756E" w:rsidRDefault="0033756E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vMerge/>
            <w:shd w:val="clear" w:color="auto" w:fill="DEEAF6" w:themeFill="accent5" w:themeFillTint="33"/>
          </w:tcPr>
          <w:p w14:paraId="7F16D176" w14:textId="365EB2F6" w:rsidR="0033756E" w:rsidRDefault="0033756E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03" w:type="dxa"/>
            <w:shd w:val="clear" w:color="auto" w:fill="DEEAF6" w:themeFill="accent5" w:themeFillTint="33"/>
            <w:vAlign w:val="center"/>
          </w:tcPr>
          <w:p w14:paraId="69569EFF" w14:textId="7969C37E" w:rsidR="0033756E" w:rsidRPr="00FA61EB" w:rsidRDefault="0033756E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126" w:type="dxa"/>
            <w:shd w:val="clear" w:color="auto" w:fill="DEEAF6" w:themeFill="accent5" w:themeFillTint="33"/>
          </w:tcPr>
          <w:p w14:paraId="295AB4DB" w14:textId="1511B8E2" w:rsidR="0033756E" w:rsidRPr="00FA61EB" w:rsidRDefault="0033756E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142" w:type="dxa"/>
            <w:shd w:val="clear" w:color="auto" w:fill="DEEAF6" w:themeFill="accent5" w:themeFillTint="33"/>
          </w:tcPr>
          <w:p w14:paraId="6932DB98" w14:textId="4E6EAC41" w:rsidR="0033756E" w:rsidRPr="00FA61EB" w:rsidRDefault="0033756E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2567" w:type="dxa"/>
            <w:vMerge/>
            <w:shd w:val="clear" w:color="auto" w:fill="DEEAF6" w:themeFill="accent5" w:themeFillTint="33"/>
            <w:vAlign w:val="center"/>
          </w:tcPr>
          <w:p w14:paraId="38AB14E2" w14:textId="77777777" w:rsidR="0033756E" w:rsidRPr="00FA61EB" w:rsidRDefault="0033756E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34E4" w14:paraId="5333087D" w14:textId="164CFD84" w:rsidTr="00FB1D3A">
        <w:trPr>
          <w:trHeight w:val="286"/>
        </w:trPr>
        <w:tc>
          <w:tcPr>
            <w:tcW w:w="703" w:type="dxa"/>
            <w:vAlign w:val="center"/>
          </w:tcPr>
          <w:p w14:paraId="0B6D131E" w14:textId="77777777" w:rsidR="006334E4" w:rsidRPr="001614CC" w:rsidRDefault="006334E4" w:rsidP="006334E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0" w:type="dxa"/>
            <w:vAlign w:val="center"/>
          </w:tcPr>
          <w:p w14:paraId="4AB54C1A" w14:textId="13381147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Partisipatif</w:t>
            </w:r>
            <w:proofErr w:type="spellEnd"/>
          </w:p>
        </w:tc>
        <w:tc>
          <w:tcPr>
            <w:tcW w:w="4956" w:type="dxa"/>
            <w:vAlign w:val="center"/>
          </w:tcPr>
          <w:p w14:paraId="2ADE84A2" w14:textId="12C0ABBE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partisipasi</w:t>
            </w:r>
            <w:proofErr w:type="spellEnd"/>
          </w:p>
        </w:tc>
        <w:tc>
          <w:tcPr>
            <w:tcW w:w="1103" w:type="dxa"/>
            <w:vAlign w:val="center"/>
          </w:tcPr>
          <w:p w14:paraId="1B2CB290" w14:textId="04895CBD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1126" w:type="dxa"/>
            <w:vAlign w:val="center"/>
          </w:tcPr>
          <w:p w14:paraId="7CC91261" w14:textId="24B7616E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1142" w:type="dxa"/>
            <w:vAlign w:val="center"/>
          </w:tcPr>
          <w:p w14:paraId="4C666B65" w14:textId="2A21773A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1%</w:t>
            </w:r>
          </w:p>
        </w:tc>
        <w:tc>
          <w:tcPr>
            <w:tcW w:w="2567" w:type="dxa"/>
            <w:vAlign w:val="center"/>
          </w:tcPr>
          <w:p w14:paraId="22A67B82" w14:textId="364CF111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5%</w:t>
            </w:r>
          </w:p>
        </w:tc>
      </w:tr>
      <w:tr w:rsidR="006334E4" w14:paraId="54A1A194" w14:textId="67DCF9CC" w:rsidTr="00FB1D3A">
        <w:trPr>
          <w:trHeight w:val="301"/>
        </w:trPr>
        <w:tc>
          <w:tcPr>
            <w:tcW w:w="703" w:type="dxa"/>
            <w:vAlign w:val="center"/>
          </w:tcPr>
          <w:p w14:paraId="66986E1F" w14:textId="77777777" w:rsidR="006334E4" w:rsidRPr="001614CC" w:rsidRDefault="006334E4" w:rsidP="006334E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0" w:type="dxa"/>
            <w:vAlign w:val="center"/>
          </w:tcPr>
          <w:p w14:paraId="1FD3EA06" w14:textId="78B80B44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</w:p>
        </w:tc>
        <w:tc>
          <w:tcPr>
            <w:tcW w:w="4956" w:type="dxa"/>
            <w:vAlign w:val="center"/>
          </w:tcPr>
          <w:p w14:paraId="350A1703" w14:textId="430DB593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terminologi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&amp;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spesialite</w:t>
            </w:r>
            <w:proofErr w:type="spellEnd"/>
          </w:p>
        </w:tc>
        <w:tc>
          <w:tcPr>
            <w:tcW w:w="1103" w:type="dxa"/>
            <w:vAlign w:val="center"/>
          </w:tcPr>
          <w:p w14:paraId="33680480" w14:textId="7FFBA742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1126" w:type="dxa"/>
            <w:vAlign w:val="center"/>
          </w:tcPr>
          <w:p w14:paraId="63C8F15E" w14:textId="744C8D87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4%</w:t>
            </w:r>
          </w:p>
        </w:tc>
        <w:tc>
          <w:tcPr>
            <w:tcW w:w="1142" w:type="dxa"/>
            <w:vAlign w:val="center"/>
          </w:tcPr>
          <w:p w14:paraId="09C685F6" w14:textId="37DE6C4E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2%</w:t>
            </w:r>
          </w:p>
        </w:tc>
        <w:tc>
          <w:tcPr>
            <w:tcW w:w="2567" w:type="dxa"/>
            <w:vAlign w:val="center"/>
          </w:tcPr>
          <w:p w14:paraId="23680391" w14:textId="3C2C5CCD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10%</w:t>
            </w:r>
          </w:p>
        </w:tc>
      </w:tr>
      <w:tr w:rsidR="006334E4" w14:paraId="268CBC42" w14:textId="685DA033" w:rsidTr="00FB1D3A">
        <w:trPr>
          <w:trHeight w:val="286"/>
        </w:trPr>
        <w:tc>
          <w:tcPr>
            <w:tcW w:w="703" w:type="dxa"/>
            <w:vAlign w:val="center"/>
          </w:tcPr>
          <w:p w14:paraId="341CBF23" w14:textId="77777777" w:rsidR="006334E4" w:rsidRPr="001614CC" w:rsidRDefault="006334E4" w:rsidP="006334E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0" w:type="dxa"/>
            <w:vAlign w:val="center"/>
          </w:tcPr>
          <w:p w14:paraId="7E77E517" w14:textId="11C9B239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4956" w:type="dxa"/>
            <w:vAlign w:val="center"/>
          </w:tcPr>
          <w:p w14:paraId="42C32050" w14:textId="498944EE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/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  <w:proofErr w:type="spellEnd"/>
          </w:p>
        </w:tc>
        <w:tc>
          <w:tcPr>
            <w:tcW w:w="1103" w:type="dxa"/>
            <w:vAlign w:val="center"/>
          </w:tcPr>
          <w:p w14:paraId="59443605" w14:textId="32264DE2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6%</w:t>
            </w:r>
          </w:p>
        </w:tc>
        <w:tc>
          <w:tcPr>
            <w:tcW w:w="1126" w:type="dxa"/>
            <w:vAlign w:val="center"/>
          </w:tcPr>
          <w:p w14:paraId="75D71FB1" w14:textId="0286A568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8%</w:t>
            </w:r>
          </w:p>
        </w:tc>
        <w:tc>
          <w:tcPr>
            <w:tcW w:w="1142" w:type="dxa"/>
            <w:vAlign w:val="center"/>
          </w:tcPr>
          <w:p w14:paraId="50D45F2C" w14:textId="02843325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6%</w:t>
            </w:r>
          </w:p>
        </w:tc>
        <w:tc>
          <w:tcPr>
            <w:tcW w:w="2567" w:type="dxa"/>
            <w:vAlign w:val="center"/>
          </w:tcPr>
          <w:p w14:paraId="6AD7AC27" w14:textId="43C5D014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20%</w:t>
            </w:r>
          </w:p>
        </w:tc>
      </w:tr>
      <w:tr w:rsidR="006334E4" w14:paraId="6F3663D8" w14:textId="6EF43606" w:rsidTr="00FB1D3A">
        <w:trPr>
          <w:trHeight w:val="286"/>
        </w:trPr>
        <w:tc>
          <w:tcPr>
            <w:tcW w:w="703" w:type="dxa"/>
            <w:vAlign w:val="center"/>
          </w:tcPr>
          <w:p w14:paraId="001EE840" w14:textId="77777777" w:rsidR="006334E4" w:rsidRPr="001614CC" w:rsidRDefault="006334E4" w:rsidP="006334E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0" w:type="dxa"/>
            <w:vAlign w:val="center"/>
          </w:tcPr>
          <w:p w14:paraId="0DB6E5A1" w14:textId="3CD48C5E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4956" w:type="dxa"/>
            <w:vAlign w:val="center"/>
          </w:tcPr>
          <w:p w14:paraId="45283FF5" w14:textId="1382F3CE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/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Tengah Semester</w:t>
            </w:r>
          </w:p>
        </w:tc>
        <w:tc>
          <w:tcPr>
            <w:tcW w:w="1103" w:type="dxa"/>
            <w:vAlign w:val="center"/>
          </w:tcPr>
          <w:p w14:paraId="3191EA2F" w14:textId="21CFD6D7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  <w:tc>
          <w:tcPr>
            <w:tcW w:w="1126" w:type="dxa"/>
            <w:vAlign w:val="center"/>
          </w:tcPr>
          <w:p w14:paraId="4BEB710F" w14:textId="3D71C801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  <w:tc>
          <w:tcPr>
            <w:tcW w:w="1142" w:type="dxa"/>
            <w:vAlign w:val="center"/>
          </w:tcPr>
          <w:p w14:paraId="781D3AB7" w14:textId="5112964B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0%</w:t>
            </w:r>
          </w:p>
        </w:tc>
        <w:tc>
          <w:tcPr>
            <w:tcW w:w="2567" w:type="dxa"/>
            <w:vAlign w:val="center"/>
          </w:tcPr>
          <w:p w14:paraId="29C966B6" w14:textId="52B825D5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20%</w:t>
            </w:r>
          </w:p>
        </w:tc>
      </w:tr>
      <w:tr w:rsidR="006334E4" w14:paraId="464334FA" w14:textId="2E762890" w:rsidTr="00FB1D3A">
        <w:trPr>
          <w:trHeight w:val="286"/>
        </w:trPr>
        <w:tc>
          <w:tcPr>
            <w:tcW w:w="703" w:type="dxa"/>
            <w:vAlign w:val="center"/>
          </w:tcPr>
          <w:p w14:paraId="14A1517A" w14:textId="77777777" w:rsidR="006334E4" w:rsidRPr="001614CC" w:rsidRDefault="006334E4" w:rsidP="006334E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60" w:type="dxa"/>
            <w:vAlign w:val="center"/>
          </w:tcPr>
          <w:p w14:paraId="1580EA0D" w14:textId="22937BF7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4956" w:type="dxa"/>
            <w:vAlign w:val="center"/>
          </w:tcPr>
          <w:p w14:paraId="4CB082EA" w14:textId="29F45069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Kognitif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/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Akhir Semester</w:t>
            </w:r>
          </w:p>
        </w:tc>
        <w:tc>
          <w:tcPr>
            <w:tcW w:w="1103" w:type="dxa"/>
            <w:vAlign w:val="center"/>
          </w:tcPr>
          <w:p w14:paraId="21242A37" w14:textId="1CBD950D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5%</w:t>
            </w:r>
          </w:p>
        </w:tc>
        <w:tc>
          <w:tcPr>
            <w:tcW w:w="1126" w:type="dxa"/>
            <w:vAlign w:val="center"/>
          </w:tcPr>
          <w:p w14:paraId="6CDA3C4D" w14:textId="300BE373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  <w:tc>
          <w:tcPr>
            <w:tcW w:w="1142" w:type="dxa"/>
            <w:vAlign w:val="center"/>
          </w:tcPr>
          <w:p w14:paraId="2004E3F2" w14:textId="53217071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  <w:tc>
          <w:tcPr>
            <w:tcW w:w="2567" w:type="dxa"/>
            <w:vAlign w:val="center"/>
          </w:tcPr>
          <w:p w14:paraId="05FEEAFE" w14:textId="68731409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25%</w:t>
            </w:r>
          </w:p>
        </w:tc>
      </w:tr>
      <w:tr w:rsidR="006334E4" w14:paraId="0030BB59" w14:textId="1F89BB1D" w:rsidTr="00FB1D3A">
        <w:trPr>
          <w:trHeight w:val="286"/>
        </w:trPr>
        <w:tc>
          <w:tcPr>
            <w:tcW w:w="703" w:type="dxa"/>
            <w:vAlign w:val="center"/>
          </w:tcPr>
          <w:p w14:paraId="472F8AD9" w14:textId="3398E42F" w:rsidR="006334E4" w:rsidRPr="001360E2" w:rsidRDefault="006334E4" w:rsidP="006334E4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60" w:type="dxa"/>
            <w:vAlign w:val="center"/>
          </w:tcPr>
          <w:p w14:paraId="4409BB69" w14:textId="74CF5AF2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Lainnya</w:t>
            </w:r>
            <w:proofErr w:type="spellEnd"/>
          </w:p>
        </w:tc>
        <w:tc>
          <w:tcPr>
            <w:tcW w:w="4956" w:type="dxa"/>
            <w:vAlign w:val="center"/>
          </w:tcPr>
          <w:p w14:paraId="2AD94C00" w14:textId="3BF5E9C0" w:rsidR="006334E4" w:rsidRPr="00304FA7" w:rsidRDefault="006334E4" w:rsidP="006334E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Praktik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/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Simulasi</w:t>
            </w:r>
            <w:proofErr w:type="spellEnd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/ </w:t>
            </w:r>
            <w:proofErr w:type="spellStart"/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Portofolio</w:t>
            </w:r>
            <w:proofErr w:type="spellEnd"/>
          </w:p>
        </w:tc>
        <w:tc>
          <w:tcPr>
            <w:tcW w:w="1103" w:type="dxa"/>
            <w:vAlign w:val="center"/>
          </w:tcPr>
          <w:p w14:paraId="1F733850" w14:textId="64153D05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3%</w:t>
            </w:r>
          </w:p>
        </w:tc>
        <w:tc>
          <w:tcPr>
            <w:tcW w:w="1126" w:type="dxa"/>
            <w:vAlign w:val="center"/>
          </w:tcPr>
          <w:p w14:paraId="6C6A6434" w14:textId="1DD2D397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6%</w:t>
            </w:r>
          </w:p>
        </w:tc>
        <w:tc>
          <w:tcPr>
            <w:tcW w:w="1142" w:type="dxa"/>
            <w:vAlign w:val="center"/>
          </w:tcPr>
          <w:p w14:paraId="60A8B9B5" w14:textId="3C0C1B7A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11%</w:t>
            </w:r>
          </w:p>
        </w:tc>
        <w:tc>
          <w:tcPr>
            <w:tcW w:w="2567" w:type="dxa"/>
            <w:vAlign w:val="center"/>
          </w:tcPr>
          <w:p w14:paraId="01DBFACA" w14:textId="4D3516B5" w:rsidR="006334E4" w:rsidRPr="006958DF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20%</w:t>
            </w:r>
          </w:p>
        </w:tc>
      </w:tr>
      <w:tr w:rsidR="006334E4" w14:paraId="56694922" w14:textId="77777777" w:rsidTr="0033756E">
        <w:trPr>
          <w:trHeight w:val="286"/>
        </w:trPr>
        <w:tc>
          <w:tcPr>
            <w:tcW w:w="8819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1103" w:type="dxa"/>
            <w:shd w:val="clear" w:color="auto" w:fill="D9D9D9" w:themeFill="background1" w:themeFillShade="D9"/>
            <w:vAlign w:val="center"/>
          </w:tcPr>
          <w:p w14:paraId="468B25CA" w14:textId="4CD285E8" w:rsidR="006334E4" w:rsidRDefault="006334E4" w:rsidP="006334E4">
            <w:pPr>
              <w:jc w:val="center"/>
              <w:rPr>
                <w:rFonts w:cs="Calibri"/>
                <w:color w:val="000000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30%</w:t>
            </w:r>
          </w:p>
        </w:tc>
        <w:tc>
          <w:tcPr>
            <w:tcW w:w="1126" w:type="dxa"/>
            <w:shd w:val="clear" w:color="auto" w:fill="D9D9D9" w:themeFill="background1" w:themeFillShade="D9"/>
            <w:vAlign w:val="center"/>
          </w:tcPr>
          <w:p w14:paraId="6335A38D" w14:textId="4367F6C4" w:rsidR="006334E4" w:rsidRDefault="006334E4" w:rsidP="006334E4">
            <w:pPr>
              <w:jc w:val="center"/>
              <w:rPr>
                <w:rFonts w:asciiTheme="minorHAnsi" w:hAnsiTheme="minorHAnsi" w:cstheme="minorHAnsi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40%</w:t>
            </w:r>
          </w:p>
        </w:tc>
        <w:tc>
          <w:tcPr>
            <w:tcW w:w="1142" w:type="dxa"/>
            <w:shd w:val="clear" w:color="auto" w:fill="D9D9D9" w:themeFill="background1" w:themeFillShade="D9"/>
            <w:vAlign w:val="center"/>
          </w:tcPr>
          <w:p w14:paraId="1BD04B04" w14:textId="06728836" w:rsidR="006334E4" w:rsidRDefault="006334E4" w:rsidP="006334E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30%</w:t>
            </w:r>
          </w:p>
        </w:tc>
        <w:tc>
          <w:tcPr>
            <w:tcW w:w="2567" w:type="dxa"/>
            <w:shd w:val="clear" w:color="auto" w:fill="D9D9D9" w:themeFill="background1" w:themeFillShade="D9"/>
            <w:vAlign w:val="center"/>
          </w:tcPr>
          <w:p w14:paraId="45C5F588" w14:textId="1D0F5D29" w:rsidR="006334E4" w:rsidRDefault="006334E4" w:rsidP="006334E4">
            <w:pPr>
              <w:jc w:val="center"/>
              <w:rPr>
                <w:rFonts w:cs="Calibri"/>
                <w:color w:val="000000"/>
              </w:rPr>
            </w:pPr>
            <w:r w:rsidRPr="006334E4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100%</w:t>
            </w:r>
          </w:p>
        </w:tc>
      </w:tr>
    </w:tbl>
    <w:p w14:paraId="611CBB6E" w14:textId="29549FBB" w:rsidR="009E6E8D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9EF05D7" w14:textId="77777777" w:rsidR="006334E4" w:rsidRDefault="006334E4" w:rsidP="005E59D9">
      <w:pPr>
        <w:rPr>
          <w:rFonts w:asciiTheme="minorHAnsi" w:hAnsiTheme="minorHAnsi" w:cstheme="minorHAnsi"/>
          <w:sz w:val="24"/>
          <w:szCs w:val="24"/>
        </w:rPr>
      </w:pPr>
    </w:p>
    <w:p w14:paraId="087E609D" w14:textId="77777777" w:rsidR="006334E4" w:rsidRPr="005E59D9" w:rsidRDefault="006334E4" w:rsidP="005E59D9">
      <w:pPr>
        <w:rPr>
          <w:rFonts w:asciiTheme="minorHAnsi" w:hAnsiTheme="minorHAnsi" w:cstheme="minorHAnsi"/>
          <w:sz w:val="24"/>
          <w:szCs w:val="24"/>
        </w:rPr>
      </w:pP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112EF476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(Sub CPMK</w:t>
      </w:r>
      <w:proofErr w:type="gramStart"/>
      <w:r w:rsidR="00667FCF">
        <w:rPr>
          <w:rFonts w:asciiTheme="minorHAnsi" w:hAnsiTheme="minorHAnsi" w:cstheme="minorHAnsi"/>
          <w:sz w:val="24"/>
          <w:szCs w:val="24"/>
        </w:rPr>
        <w:t>1)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E3070A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1C5FDC1B" w:rsidR="00E3070A" w:rsidRPr="0062189D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terminologi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sangat </w:t>
            </w:r>
            <w:proofErr w:type="spellStart"/>
            <w:r>
              <w:t>akurat</w:t>
            </w:r>
            <w:proofErr w:type="spellEnd"/>
            <w:r>
              <w:t xml:space="preserve">,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anatomi</w:t>
            </w:r>
            <w:proofErr w:type="spellEnd"/>
            <w:r>
              <w:t xml:space="preserve">, </w:t>
            </w:r>
            <w:proofErr w:type="spellStart"/>
            <w:r>
              <w:t>penyakit</w:t>
            </w:r>
            <w:proofErr w:type="spellEnd"/>
            <w:r>
              <w:t xml:space="preserve">, </w:t>
            </w:r>
            <w:proofErr w:type="spellStart"/>
            <w:r>
              <w:t>prosedur</w:t>
            </w:r>
            <w:proofErr w:type="spellEnd"/>
            <w:r>
              <w:t xml:space="preserve">, </w:t>
            </w:r>
            <w:proofErr w:type="spellStart"/>
            <w:r>
              <w:t>singkatan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pada </w:t>
            </w:r>
            <w:proofErr w:type="spellStart"/>
            <w:r>
              <w:t>resep</w:t>
            </w:r>
            <w:proofErr w:type="spellEnd"/>
            <w:r>
              <w:t>/</w:t>
            </w:r>
            <w:proofErr w:type="spellStart"/>
            <w:r>
              <w:t>etiket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;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mengaitkan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proofErr w:type="spellStart"/>
            <w:r>
              <w:t>kefarmasian</w:t>
            </w:r>
            <w:proofErr w:type="spellEnd"/>
            <w:r>
              <w:t xml:space="preserve"> dan </w:t>
            </w:r>
            <w:proofErr w:type="spellStart"/>
            <w:r>
              <w:t>berkomunikasi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, </w:t>
            </w:r>
            <w:proofErr w:type="spellStart"/>
            <w:r>
              <w:t>sistematis</w:t>
            </w:r>
            <w:proofErr w:type="spellEnd"/>
            <w:r>
              <w:t xml:space="preserve">, dan </w:t>
            </w:r>
            <w:proofErr w:type="spellStart"/>
            <w:r>
              <w:t>mandiri</w:t>
            </w:r>
            <w:proofErr w:type="spellEnd"/>
            <w:r>
              <w:t>.</w:t>
            </w:r>
          </w:p>
        </w:tc>
      </w:tr>
      <w:tr w:rsidR="00E3070A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21922F04" w:rsidR="00E3070A" w:rsidRPr="0062189D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dan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sebagian</w:t>
            </w:r>
            <w:proofErr w:type="spellEnd"/>
            <w:r>
              <w:t xml:space="preserve">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terminologi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,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pada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proofErr w:type="spellStart"/>
            <w:r>
              <w:t>kefarmasian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komunikasi</w:t>
            </w:r>
            <w:proofErr w:type="spellEnd"/>
            <w:r>
              <w:t xml:space="preserve"> yang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meskipun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yang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mengganggu</w:t>
            </w:r>
            <w:proofErr w:type="spellEnd"/>
            <w:r>
              <w:t xml:space="preserve"> </w:t>
            </w:r>
            <w:proofErr w:type="spellStart"/>
            <w:r>
              <w:t>makna</w:t>
            </w:r>
            <w:proofErr w:type="spellEnd"/>
            <w:r>
              <w:t>.</w:t>
            </w:r>
          </w:p>
        </w:tc>
      </w:tr>
      <w:tr w:rsidR="00E3070A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438D2AB3" w:rsidR="00E3070A" w:rsidRPr="0062189D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dasar</w:t>
            </w:r>
            <w:proofErr w:type="spellEnd"/>
            <w:r>
              <w:t xml:space="preserve"> dan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sebagian</w:t>
            </w:r>
            <w:proofErr w:type="spellEnd"/>
            <w:r>
              <w:t xml:space="preserve"> </w:t>
            </w:r>
            <w:proofErr w:type="spellStart"/>
            <w:r>
              <w:t>terminologi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,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 xml:space="preserve"> pada </w:t>
            </w:r>
            <w:proofErr w:type="spellStart"/>
            <w:r>
              <w:t>makna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,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singkatan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penerapan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resep</w:t>
            </w:r>
            <w:proofErr w:type="spellEnd"/>
            <w:r>
              <w:t>/</w:t>
            </w:r>
            <w:proofErr w:type="spellStart"/>
            <w:r>
              <w:t>komunikasi</w:t>
            </w:r>
            <w:proofErr w:type="spellEnd"/>
            <w:r>
              <w:t xml:space="preserve">; </w:t>
            </w:r>
            <w:proofErr w:type="spellStart"/>
            <w:r>
              <w:t>memerlukan</w:t>
            </w:r>
            <w:proofErr w:type="spellEnd"/>
            <w:r>
              <w:t xml:space="preserve"> </w:t>
            </w:r>
            <w:proofErr w:type="spellStart"/>
            <w:r>
              <w:t>arahan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>.</w:t>
            </w:r>
          </w:p>
        </w:tc>
      </w:tr>
      <w:tr w:rsidR="00E3070A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E3070A" w:rsidRPr="0062189D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40E99AB" w:rsidR="00E3070A" w:rsidRPr="0062189D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Mahasiswa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memahami</w:t>
            </w:r>
            <w:proofErr w:type="spellEnd"/>
            <w:r>
              <w:t xml:space="preserve"> dan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terminologi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memadai</w:t>
            </w:r>
            <w:proofErr w:type="spellEnd"/>
            <w:r>
              <w:t xml:space="preserve">; </w:t>
            </w:r>
            <w:proofErr w:type="spellStart"/>
            <w:r>
              <w:t>sering</w:t>
            </w:r>
            <w:proofErr w:type="spellEnd"/>
            <w:r>
              <w:t xml:space="preserve"> </w:t>
            </w:r>
            <w:proofErr w:type="spellStart"/>
            <w:r>
              <w:t>keliru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mengartikan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, </w:t>
            </w:r>
            <w:proofErr w:type="spellStart"/>
            <w:r>
              <w:t>singkatan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pada </w:t>
            </w:r>
            <w:proofErr w:type="spellStart"/>
            <w:r>
              <w:t>resep</w:t>
            </w:r>
            <w:proofErr w:type="spellEnd"/>
            <w:r>
              <w:t>/</w:t>
            </w:r>
            <w:proofErr w:type="spellStart"/>
            <w:r>
              <w:t>etiket</w:t>
            </w:r>
            <w:proofErr w:type="spellEnd"/>
            <w:r>
              <w:t xml:space="preserve">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belum</w:t>
            </w:r>
            <w:proofErr w:type="spellEnd"/>
            <w:r>
              <w:t xml:space="preserve">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menggunakannya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proofErr w:type="spellStart"/>
            <w:r>
              <w:t>kefarmasian</w:t>
            </w:r>
            <w:proofErr w:type="spellEnd"/>
            <w:r>
              <w:t>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D9410C0" w14:textId="77777777" w:rsidR="00E3070A" w:rsidRDefault="00E3070A" w:rsidP="00F371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2A7675DB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E3070A">
        <w:t>SC-01, SC-02, SC-</w:t>
      </w:r>
      <w:proofErr w:type="gramStart"/>
      <w:r w:rsidR="00E3070A">
        <w:t>03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310" w:type="dxa"/>
        <w:tblInd w:w="279" w:type="dxa"/>
        <w:tblLook w:val="04A0" w:firstRow="1" w:lastRow="0" w:firstColumn="1" w:lastColumn="0" w:noHBand="0" w:noVBand="1"/>
      </w:tblPr>
      <w:tblGrid>
        <w:gridCol w:w="700"/>
        <w:gridCol w:w="1634"/>
        <w:gridCol w:w="2400"/>
        <w:gridCol w:w="2698"/>
        <w:gridCol w:w="3073"/>
        <w:gridCol w:w="2501"/>
        <w:gridCol w:w="2409"/>
      </w:tblGrid>
      <w:tr w:rsidR="00AE6021" w:rsidRPr="00AE7469" w14:paraId="488210C8" w14:textId="77777777" w:rsidTr="00AE6021">
        <w:trPr>
          <w:trHeight w:val="576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E3070A" w:rsidRPr="00AE7469" w14:paraId="280FF549" w14:textId="77777777" w:rsidTr="00AE6021">
        <w:trPr>
          <w:trHeight w:val="17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E3070A" w:rsidRPr="00AE7469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633A00BB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>/</w:t>
            </w:r>
            <w:proofErr w:type="spellStart"/>
            <w:r>
              <w:t>obat</w:t>
            </w:r>
            <w:proofErr w:type="spellEnd"/>
            <w:r>
              <w:t>/</w:t>
            </w:r>
            <w:proofErr w:type="spellStart"/>
            <w:r>
              <w:t>alat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47706087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, nama </w:t>
            </w:r>
            <w:proofErr w:type="spellStart"/>
            <w:r>
              <w:t>generik</w:t>
            </w:r>
            <w:proofErr w:type="spellEnd"/>
            <w:r>
              <w:t>–</w:t>
            </w:r>
            <w:proofErr w:type="spellStart"/>
            <w:r>
              <w:t>spesialite</w:t>
            </w:r>
            <w:proofErr w:type="spellEnd"/>
            <w:r>
              <w:t xml:space="preserve">, 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terapi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0F45FCC2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hampir</w:t>
            </w:r>
            <w:proofErr w:type="spellEnd"/>
            <w:r>
              <w:t xml:space="preserve"> </w:t>
            </w:r>
            <w:proofErr w:type="spellStart"/>
            <w:r>
              <w:t>seluruhnya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(≥90%), </w:t>
            </w:r>
            <w:proofErr w:type="spellStart"/>
            <w:r>
              <w:t>tanpa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 xml:space="preserve"> </w:t>
            </w:r>
            <w:proofErr w:type="spellStart"/>
            <w:r>
              <w:t>bermakna</w:t>
            </w:r>
            <w:proofErr w:type="spellEnd"/>
            <w: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58D7581B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Sebagian </w:t>
            </w:r>
            <w:proofErr w:type="spellStart"/>
            <w:r>
              <w:t>besar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(75–89%),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59022794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Ketepatan</w:t>
            </w:r>
            <w:proofErr w:type="spellEnd"/>
            <w:r>
              <w:t xml:space="preserve"> 60–74%,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 xml:space="preserve"> </w:t>
            </w:r>
            <w:proofErr w:type="spellStart"/>
            <w:r>
              <w:t>memerlukan</w:t>
            </w:r>
            <w:proofErr w:type="spellEnd"/>
            <w:r>
              <w:t xml:space="preserve"> </w:t>
            </w:r>
            <w:proofErr w:type="spellStart"/>
            <w:r>
              <w:t>koreksi</w:t>
            </w:r>
            <w:proofErr w:type="spellEnd"/>
            <w: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3BAB3E42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Ketepatan</w:t>
            </w:r>
            <w:proofErr w:type="spellEnd"/>
            <w:r>
              <w:t xml:space="preserve"> &lt;60%, </w:t>
            </w:r>
            <w:proofErr w:type="spellStart"/>
            <w:r>
              <w:t>banyak</w:t>
            </w:r>
            <w:proofErr w:type="spellEnd"/>
            <w:r>
              <w:t xml:space="preserve"> salah </w:t>
            </w: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menyelesaikan</w:t>
            </w:r>
            <w:proofErr w:type="spellEnd"/>
            <w:r>
              <w:t>.</w:t>
            </w:r>
          </w:p>
        </w:tc>
      </w:tr>
      <w:tr w:rsidR="00E3070A" w:rsidRPr="00AE7469" w14:paraId="1C4F0FEF" w14:textId="77777777" w:rsidTr="00AE6021">
        <w:trPr>
          <w:trHeight w:val="172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E3070A" w:rsidRPr="00AE7469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59ED43A6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klasifikasi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570EE87D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obat</w:t>
            </w:r>
            <w:proofErr w:type="spellEnd"/>
            <w:r>
              <w:t xml:space="preserve"> </w:t>
            </w:r>
            <w:proofErr w:type="spellStart"/>
            <w:r>
              <w:t>spesialite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organ/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terapi</w:t>
            </w:r>
            <w:proofErr w:type="spellEnd"/>
            <w:r>
              <w:t xml:space="preserve"> dan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1A05ADC9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Klasifikasi sangat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lengkap</w:t>
            </w:r>
            <w:proofErr w:type="spellEnd"/>
            <w:r>
              <w:t xml:space="preserve">, dan </w:t>
            </w:r>
            <w:proofErr w:type="spellStart"/>
            <w:r>
              <w:t>konsisten</w:t>
            </w:r>
            <w:proofErr w:type="spellEnd"/>
            <w:r>
              <w:t xml:space="preserve">;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pengelompokan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0A385415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Klasifikasi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kekeliruan</w:t>
            </w:r>
            <w:proofErr w:type="spellEnd"/>
            <w:r>
              <w:t xml:space="preserve"> pada </w:t>
            </w:r>
            <w:proofErr w:type="spellStart"/>
            <w:r>
              <w:t>sebagian</w:t>
            </w:r>
            <w:proofErr w:type="spellEnd"/>
            <w:r>
              <w:t xml:space="preserve"> item.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1509C6AB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Klasifikasi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kekeliruan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21783703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Klasifikasi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>/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sistematis</w:t>
            </w:r>
            <w:proofErr w:type="spellEnd"/>
            <w:r>
              <w:t xml:space="preserve"> dan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pemahaman</w:t>
            </w:r>
            <w:proofErr w:type="spellEnd"/>
            <w:r>
              <w:t xml:space="preserve"> </w:t>
            </w:r>
            <w:proofErr w:type="spellStart"/>
            <w:r>
              <w:t>konsep</w:t>
            </w:r>
            <w:proofErr w:type="spellEnd"/>
            <w:r>
              <w:t>.</w:t>
            </w:r>
          </w:p>
        </w:tc>
      </w:tr>
      <w:tr w:rsidR="00E3070A" w:rsidRPr="00AE7469" w14:paraId="1D1EC011" w14:textId="77777777" w:rsidTr="00AE6021">
        <w:trPr>
          <w:trHeight w:val="144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E3070A" w:rsidRPr="00AE7469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73D645FB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konteks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201950C8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, </w:t>
            </w:r>
            <w:proofErr w:type="spellStart"/>
            <w:r>
              <w:t>spesialite</w:t>
            </w:r>
            <w:proofErr w:type="spellEnd"/>
            <w:r>
              <w:t xml:space="preserve"> </w:t>
            </w:r>
            <w:proofErr w:type="spellStart"/>
            <w:r>
              <w:t>obat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skenario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 xml:space="preserve"> </w:t>
            </w:r>
            <w:proofErr w:type="spellStart"/>
            <w:r>
              <w:t>kefarmasian</w:t>
            </w:r>
            <w:proofErr w:type="spellEnd"/>
            <w: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65829992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Pilihan</w:t>
            </w:r>
            <w:proofErr w:type="spellEnd"/>
            <w:r>
              <w:t xml:space="preserve"> sangat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dan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logis</w:t>
            </w:r>
            <w:proofErr w:type="spellEnd"/>
            <w: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65F264DF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umumnya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,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kekeliruan</w:t>
            </w:r>
            <w:proofErr w:type="spellEnd"/>
            <w:r>
              <w:t xml:space="preserve"> </w:t>
            </w:r>
            <w:proofErr w:type="spellStart"/>
            <w:r>
              <w:t>kecil</w:t>
            </w:r>
            <w:proofErr w:type="spellEnd"/>
            <w:r>
              <w:t xml:space="preserve"> pada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satu</w:t>
            </w:r>
            <w:proofErr w:type="spellEnd"/>
            <w:r>
              <w:t>-dua item.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76BC97E5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sebagian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tetapi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lemah</w:t>
            </w:r>
            <w:proofErr w:type="spellEnd"/>
            <w: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1F72B55B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Pilihan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kasus</w:t>
            </w:r>
            <w:proofErr w:type="spellEnd"/>
            <w:r>
              <w:t xml:space="preserve"> dan </w:t>
            </w:r>
            <w:proofErr w:type="spellStart"/>
            <w:r>
              <w:t>alasan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dipertanggungjawabkan</w:t>
            </w:r>
            <w:proofErr w:type="spellEnd"/>
            <w:r>
              <w:t>.</w:t>
            </w:r>
          </w:p>
        </w:tc>
      </w:tr>
      <w:tr w:rsidR="00E3070A" w:rsidRPr="00AE7469" w14:paraId="3A5DCCA7" w14:textId="77777777" w:rsidTr="00AE6021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5139BB15" w:rsidR="00E3070A" w:rsidRPr="00AE7469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499A83C2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Kelengkapan</w:t>
            </w:r>
            <w:proofErr w:type="spellEnd"/>
            <w:r>
              <w:t xml:space="preserve"> dan </w:t>
            </w:r>
            <w:proofErr w:type="spellStart"/>
            <w:r>
              <w:t>ketelitian</w:t>
            </w:r>
            <w:proofErr w:type="spellEnd"/>
            <w:r>
              <w:t xml:space="preserve"> data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4D24236F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mencantumkan</w:t>
            </w:r>
            <w:proofErr w:type="spellEnd"/>
            <w:r>
              <w:t xml:space="preserve"> nama, </w:t>
            </w:r>
            <w:proofErr w:type="spellStart"/>
            <w:r>
              <w:t>klasifikasi</w:t>
            </w:r>
            <w:proofErr w:type="spellEnd"/>
            <w:r>
              <w:t xml:space="preserve">, </w:t>
            </w:r>
            <w:proofErr w:type="spellStart"/>
            <w:r>
              <w:t>bentuk</w:t>
            </w:r>
            <w:proofErr w:type="spellEnd"/>
            <w:r>
              <w:t xml:space="preserve"> </w:t>
            </w:r>
            <w:proofErr w:type="spellStart"/>
            <w:r>
              <w:t>sediaan</w:t>
            </w:r>
            <w:proofErr w:type="spellEnd"/>
            <w:r>
              <w:t>/</w:t>
            </w:r>
            <w:proofErr w:type="spellStart"/>
            <w:r>
              <w:t>fungsi</w:t>
            </w:r>
            <w:proofErr w:type="spellEnd"/>
            <w:r>
              <w:t xml:space="preserve">, </w:t>
            </w:r>
            <w:proofErr w:type="spellStart"/>
            <w:r>
              <w:t>serta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relevan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teliti</w:t>
            </w:r>
            <w:proofErr w:type="spellEnd"/>
            <w: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303411C5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Data </w:t>
            </w:r>
            <w:proofErr w:type="spellStart"/>
            <w:r>
              <w:t>lengkap</w:t>
            </w:r>
            <w:proofErr w:type="spellEnd"/>
            <w:r>
              <w:t xml:space="preserve">, </w:t>
            </w:r>
            <w:proofErr w:type="spellStart"/>
            <w:r>
              <w:t>akurat</w:t>
            </w:r>
            <w:proofErr w:type="spellEnd"/>
            <w:r>
              <w:t xml:space="preserve">, </w:t>
            </w:r>
            <w:proofErr w:type="spellStart"/>
            <w:r>
              <w:t>rapi</w:t>
            </w:r>
            <w:proofErr w:type="spellEnd"/>
            <w:r>
              <w:t xml:space="preserve">, dan </w:t>
            </w:r>
            <w:proofErr w:type="spellStart"/>
            <w:r>
              <w:t>konsisten</w:t>
            </w:r>
            <w:proofErr w:type="spellEnd"/>
            <w:r>
              <w:t xml:space="preserve">;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informasi</w:t>
            </w:r>
            <w:proofErr w:type="spellEnd"/>
            <w:r>
              <w:t xml:space="preserve"> </w:t>
            </w:r>
            <w:proofErr w:type="spellStart"/>
            <w:r>
              <w:t>penting</w:t>
            </w:r>
            <w:proofErr w:type="spellEnd"/>
            <w:r>
              <w:t xml:space="preserve"> yang </w:t>
            </w:r>
            <w:proofErr w:type="spellStart"/>
            <w:r>
              <w:t>terlewat</w:t>
            </w:r>
            <w:proofErr w:type="spellEnd"/>
            <w: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39126599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Data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 xml:space="preserve"> dan </w:t>
            </w:r>
            <w:proofErr w:type="spellStart"/>
            <w:r>
              <w:t>akurat</w:t>
            </w:r>
            <w:proofErr w:type="spellEnd"/>
            <w:r>
              <w:t xml:space="preserve">,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kekurangan</w:t>
            </w:r>
            <w:proofErr w:type="spellEnd"/>
            <w:r>
              <w:t>/</w:t>
            </w:r>
            <w:proofErr w:type="spellStart"/>
            <w:r>
              <w:t>ketidakkonsistenan</w:t>
            </w:r>
            <w:proofErr w:type="spellEnd"/>
            <w: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01E8841B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Data </w:t>
            </w:r>
            <w:proofErr w:type="spellStart"/>
            <w:r>
              <w:t>sebagian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 xml:space="preserve">,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terdapat</w:t>
            </w:r>
            <w:proofErr w:type="spellEnd"/>
            <w:r>
              <w:t xml:space="preserve"> </w:t>
            </w:r>
            <w:proofErr w:type="spellStart"/>
            <w:r>
              <w:t>beberapa</w:t>
            </w:r>
            <w:proofErr w:type="spellEnd"/>
            <w:r>
              <w:t xml:space="preserve"> </w:t>
            </w:r>
            <w:proofErr w:type="spellStart"/>
            <w:r>
              <w:t>kekurangan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10C751FE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Data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lengkap</w:t>
            </w:r>
            <w:proofErr w:type="spellEnd"/>
            <w:r>
              <w:t xml:space="preserve">, </w:t>
            </w:r>
            <w:proofErr w:type="spellStart"/>
            <w:r>
              <w:t>banyak</w:t>
            </w:r>
            <w:proofErr w:type="spellEnd"/>
            <w:r>
              <w:t xml:space="preserve"> </w:t>
            </w:r>
            <w:proofErr w:type="spellStart"/>
            <w:r>
              <w:t>kesalahan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sulit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penilaian</w:t>
            </w:r>
            <w:proofErr w:type="spellEnd"/>
            <w:r>
              <w:t>.</w:t>
            </w:r>
          </w:p>
        </w:tc>
      </w:tr>
      <w:tr w:rsidR="00E3070A" w:rsidRPr="00AE7469" w14:paraId="705B734A" w14:textId="77777777" w:rsidTr="00AE6021">
        <w:trPr>
          <w:trHeight w:val="288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3A9E3E18" w:rsidR="00E3070A" w:rsidRPr="00AE7469" w:rsidRDefault="00E3070A" w:rsidP="00E3070A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4739EE89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dan </w:t>
            </w:r>
            <w:proofErr w:type="spellStart"/>
            <w:r>
              <w:t>komunikasi</w:t>
            </w:r>
            <w:proofErr w:type="spellEnd"/>
            <w:r>
              <w:t xml:space="preserve"> </w:t>
            </w:r>
            <w:proofErr w:type="spellStart"/>
            <w:r>
              <w:t>kefarmasian</w:t>
            </w:r>
            <w:proofErr w:type="spellEnd"/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2D43F433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 dan </w:t>
            </w: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identifikasi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jelas</w:t>
            </w:r>
            <w:proofErr w:type="spellEnd"/>
            <w:r>
              <w:t xml:space="preserve">, dan </w:t>
            </w:r>
            <w:proofErr w:type="spellStart"/>
            <w:r>
              <w:t>sistematis</w:t>
            </w:r>
            <w:proofErr w:type="spellEnd"/>
            <w:r>
              <w:t>.</w:t>
            </w:r>
          </w:p>
        </w:tc>
        <w:tc>
          <w:tcPr>
            <w:tcW w:w="2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3BEAB6E7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Istilah </w:t>
            </w:r>
            <w:proofErr w:type="spellStart"/>
            <w:r>
              <w:t>digunakan</w:t>
            </w:r>
            <w:proofErr w:type="spellEnd"/>
            <w:r>
              <w:t xml:space="preserve"> sangat </w:t>
            </w:r>
            <w:proofErr w:type="spellStart"/>
            <w:r>
              <w:t>tepat</w:t>
            </w:r>
            <w:proofErr w:type="spellEnd"/>
            <w:r>
              <w:t xml:space="preserve">;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, </w:t>
            </w:r>
            <w:proofErr w:type="spellStart"/>
            <w:r>
              <w:t>runtut</w:t>
            </w:r>
            <w:proofErr w:type="spellEnd"/>
            <w:r>
              <w:t xml:space="preserve">, dan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dipahami</w:t>
            </w:r>
            <w:proofErr w:type="spellEnd"/>
            <w:r>
              <w:t>.</w:t>
            </w: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21D64663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dan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tepat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sedikit</w:t>
            </w:r>
            <w:proofErr w:type="spellEnd"/>
            <w:r>
              <w:t xml:space="preserve"> </w:t>
            </w:r>
            <w:proofErr w:type="spellStart"/>
            <w:r>
              <w:t>ketidaktepatan</w:t>
            </w:r>
            <w:proofErr w:type="spellEnd"/>
            <w:r>
              <w:t>.</w:t>
            </w:r>
          </w:p>
        </w:tc>
        <w:tc>
          <w:tcPr>
            <w:tcW w:w="2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0ACC3448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terbatas</w:t>
            </w:r>
            <w:proofErr w:type="spellEnd"/>
            <w:r>
              <w:t>/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konsisten</w:t>
            </w:r>
            <w:proofErr w:type="spellEnd"/>
            <w:r>
              <w:t xml:space="preserve"> dan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kurang</w:t>
            </w:r>
            <w:proofErr w:type="spellEnd"/>
            <w:r>
              <w:t xml:space="preserve"> </w:t>
            </w:r>
            <w:proofErr w:type="spellStart"/>
            <w:r>
              <w:t>runtut</w:t>
            </w:r>
            <w:proofErr w:type="spellEnd"/>
            <w:r>
              <w:t>.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793EE6A6" w:rsidR="00E3070A" w:rsidRPr="00AE7469" w:rsidRDefault="00E3070A" w:rsidP="00E3070A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t xml:space="preserve">Sering salah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dan </w:t>
            </w:r>
            <w:proofErr w:type="spellStart"/>
            <w:r>
              <w:t>penjelasan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jelas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relevan</w:t>
            </w:r>
            <w:proofErr w:type="spellEnd"/>
            <w:r>
              <w:t>.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15E21D9" w14:textId="77777777" w:rsidR="00CB44A5" w:rsidRDefault="00CB44A5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0AD111E" w14:textId="77777777" w:rsidR="00E3070A" w:rsidRDefault="00E3070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EFA5AE9" w14:textId="269441CD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E3070A">
        <w:t>SC-01, SC-02, SC-</w:t>
      </w:r>
      <w:proofErr w:type="gramStart"/>
      <w:r w:rsidR="00E3070A">
        <w:t>03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460"/>
        <w:gridCol w:w="1050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384D7E" w14:paraId="0591E31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60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500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60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0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E3070A" w:rsidRPr="00384D7E" w14:paraId="19E5A57F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77777777" w:rsidR="00E3070A" w:rsidRPr="00384D7E" w:rsidRDefault="00E3070A" w:rsidP="00E3070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60" w:type="dxa"/>
            <w:vAlign w:val="center"/>
          </w:tcPr>
          <w:p w14:paraId="559A47E8" w14:textId="0FE4B549" w:rsidR="00E3070A" w:rsidRPr="00453F5A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Ketepatan</w:t>
            </w:r>
            <w:proofErr w:type="spellEnd"/>
            <w:r>
              <w:t xml:space="preserve"> </w:t>
            </w:r>
            <w:proofErr w:type="spellStart"/>
            <w:r>
              <w:t>identifikasi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146C949E" w14:textId="52CCCC3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mengidentifikasi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 </w:t>
            </w:r>
            <w:proofErr w:type="spellStart"/>
            <w:r>
              <w:t>medis</w:t>
            </w:r>
            <w:proofErr w:type="spellEnd"/>
            <w:r>
              <w:t>/</w:t>
            </w:r>
            <w:proofErr w:type="spellStart"/>
            <w:r>
              <w:t>farmasi</w:t>
            </w:r>
            <w:proofErr w:type="spellEnd"/>
            <w:r>
              <w:t xml:space="preserve">, </w:t>
            </w:r>
            <w:proofErr w:type="spellStart"/>
            <w:r>
              <w:t>spesialite</w:t>
            </w:r>
            <w:proofErr w:type="spellEnd"/>
            <w:r>
              <w:t xml:space="preserve"> </w:t>
            </w:r>
            <w:proofErr w:type="spellStart"/>
            <w:r>
              <w:t>obat</w:t>
            </w:r>
            <w:proofErr w:type="spellEnd"/>
            <w:r>
              <w:t xml:space="preserve">, dan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objek</w:t>
            </w:r>
            <w:proofErr w:type="spellEnd"/>
            <w:r>
              <w:t>/</w:t>
            </w:r>
            <w:proofErr w:type="spellStart"/>
            <w:r>
              <w:t>kasus</w:t>
            </w:r>
            <w:proofErr w:type="spellEnd"/>
            <w: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3070A" w:rsidRPr="00384D7E" w14:paraId="0B60914A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77777777" w:rsidR="00E3070A" w:rsidRPr="00384D7E" w:rsidRDefault="00E3070A" w:rsidP="00E3070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60" w:type="dxa"/>
            <w:vAlign w:val="center"/>
          </w:tcPr>
          <w:p w14:paraId="21C0830C" w14:textId="7DCFE3A3" w:rsidR="00E3070A" w:rsidRPr="00453F5A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Kesesuaian</w:t>
            </w:r>
            <w:proofErr w:type="spellEnd"/>
            <w:r>
              <w:t xml:space="preserve"> </w:t>
            </w:r>
            <w:proofErr w:type="spellStart"/>
            <w:r>
              <w:t>klasifikasi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26B23307" w14:textId="2543939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mengelompokkan</w:t>
            </w:r>
            <w:proofErr w:type="spellEnd"/>
            <w:r>
              <w:t xml:space="preserve"> </w:t>
            </w:r>
            <w:proofErr w:type="spellStart"/>
            <w:r>
              <w:t>obat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sistem</w:t>
            </w:r>
            <w:proofErr w:type="spellEnd"/>
            <w:r>
              <w:t xml:space="preserve"> organ/</w:t>
            </w:r>
            <w:proofErr w:type="spellStart"/>
            <w:r>
              <w:t>kelas</w:t>
            </w:r>
            <w:proofErr w:type="spellEnd"/>
            <w:r>
              <w:t xml:space="preserve"> </w:t>
            </w:r>
            <w:proofErr w:type="spellStart"/>
            <w:r>
              <w:t>terapi</w:t>
            </w:r>
            <w:proofErr w:type="spellEnd"/>
            <w:r>
              <w:t xml:space="preserve"> dan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 </w:t>
            </w:r>
            <w:proofErr w:type="spellStart"/>
            <w:r>
              <w:t>berdasarkan</w:t>
            </w:r>
            <w:proofErr w:type="spellEnd"/>
            <w:r>
              <w:t xml:space="preserve"> </w:t>
            </w:r>
            <w:proofErr w:type="spellStart"/>
            <w:r>
              <w:t>fungsi</w:t>
            </w:r>
            <w:proofErr w:type="spellEnd"/>
            <w: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3070A" w:rsidRPr="00384D7E" w14:paraId="70CC9AB8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77777777" w:rsidR="00E3070A" w:rsidRPr="00384D7E" w:rsidRDefault="00E3070A" w:rsidP="00E3070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60" w:type="dxa"/>
            <w:vAlign w:val="center"/>
          </w:tcPr>
          <w:p w14:paraId="7950460D" w14:textId="090211C9" w:rsidR="00E3070A" w:rsidRPr="00453F5A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Penerapan</w:t>
            </w:r>
            <w:proofErr w:type="spellEnd"/>
            <w:r>
              <w:t xml:space="preserve"> pada </w:t>
            </w:r>
            <w:proofErr w:type="spellStart"/>
            <w:r>
              <w:t>kasus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637D1763" w14:textId="1E3FCEB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t xml:space="preserve">Mampu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istilah</w:t>
            </w:r>
            <w:proofErr w:type="spellEnd"/>
            <w:r>
              <w:t xml:space="preserve">, </w:t>
            </w:r>
            <w:proofErr w:type="spellStart"/>
            <w:r>
              <w:t>spesialite</w:t>
            </w:r>
            <w:proofErr w:type="spellEnd"/>
            <w:r>
              <w:t xml:space="preserve"> </w:t>
            </w:r>
            <w:proofErr w:type="spellStart"/>
            <w:r>
              <w:t>obat</w:t>
            </w:r>
            <w:proofErr w:type="spellEnd"/>
            <w:r>
              <w:t xml:space="preserve">,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kesehatan</w:t>
            </w:r>
            <w:proofErr w:type="spellEnd"/>
            <w:r>
              <w:t xml:space="preserve">, </w:t>
            </w:r>
            <w:proofErr w:type="spellStart"/>
            <w:r>
              <w:t>disinfektan</w:t>
            </w:r>
            <w:proofErr w:type="spellEnd"/>
            <w:r>
              <w:t xml:space="preserve">, </w:t>
            </w:r>
            <w:proofErr w:type="spellStart"/>
            <w:r>
              <w:t>atau</w:t>
            </w:r>
            <w:proofErr w:type="spellEnd"/>
            <w:r>
              <w:t xml:space="preserve"> APD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skenario</w:t>
            </w:r>
            <w:proofErr w:type="spellEnd"/>
            <w:r>
              <w:t xml:space="preserve"> </w:t>
            </w:r>
            <w:proofErr w:type="spellStart"/>
            <w:r>
              <w:t>pelayanan</w:t>
            </w:r>
            <w:proofErr w:type="spellEnd"/>
            <w: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3070A" w:rsidRPr="00384D7E" w14:paraId="3F2C4A85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77777777" w:rsidR="00E3070A" w:rsidRPr="00384D7E" w:rsidRDefault="00E3070A" w:rsidP="00E3070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60" w:type="dxa"/>
            <w:vAlign w:val="center"/>
          </w:tcPr>
          <w:p w14:paraId="636D8ACB" w14:textId="7C28972E" w:rsidR="00E3070A" w:rsidRPr="00453F5A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Sistematika</w:t>
            </w:r>
            <w:proofErr w:type="spellEnd"/>
            <w:r>
              <w:t xml:space="preserve"> </w:t>
            </w:r>
            <w:proofErr w:type="spellStart"/>
            <w:r>
              <w:t>penyajian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017F3FEC" w14:textId="7F763E61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Penyampaian</w:t>
            </w:r>
            <w:proofErr w:type="spellEnd"/>
            <w:r>
              <w:t xml:space="preserve"> </w:t>
            </w:r>
            <w:proofErr w:type="spellStart"/>
            <w:r>
              <w:t>hasil</w:t>
            </w:r>
            <w:proofErr w:type="spellEnd"/>
            <w:r>
              <w:t xml:space="preserve"> </w:t>
            </w:r>
            <w:proofErr w:type="spellStart"/>
            <w:r>
              <w:t>identifikasi</w:t>
            </w:r>
            <w:proofErr w:type="spellEnd"/>
            <w:r>
              <w:t>/</w:t>
            </w:r>
            <w:proofErr w:type="spellStart"/>
            <w:r>
              <w:t>analisis</w:t>
            </w:r>
            <w:proofErr w:type="spellEnd"/>
            <w:r>
              <w:t xml:space="preserve"> </w:t>
            </w:r>
            <w:proofErr w:type="spellStart"/>
            <w:r>
              <w:t>runtut</w:t>
            </w:r>
            <w:proofErr w:type="spellEnd"/>
            <w:r>
              <w:t xml:space="preserve">, </w:t>
            </w:r>
            <w:proofErr w:type="spellStart"/>
            <w:r>
              <w:t>terstruktur</w:t>
            </w:r>
            <w:proofErr w:type="spellEnd"/>
            <w:r>
              <w:t xml:space="preserve">, dan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diikuti</w:t>
            </w:r>
            <w:proofErr w:type="spellEnd"/>
            <w: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3070A" w:rsidRPr="00384D7E" w14:paraId="497FF5C2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77777777" w:rsidR="00E3070A" w:rsidRPr="00384D7E" w:rsidRDefault="00E3070A" w:rsidP="00E3070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60" w:type="dxa"/>
            <w:vAlign w:val="center"/>
          </w:tcPr>
          <w:p w14:paraId="4F46F145" w14:textId="2939F498" w:rsidR="00E3070A" w:rsidRPr="00453F5A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Penguasaan</w:t>
            </w:r>
            <w:proofErr w:type="spellEnd"/>
            <w:r>
              <w:t xml:space="preserve"> </w:t>
            </w:r>
            <w:proofErr w:type="spellStart"/>
            <w:r>
              <w:t>materi</w:t>
            </w:r>
            <w:proofErr w:type="spellEnd"/>
            <w:r>
              <w:t xml:space="preserve"> &amp; </w:t>
            </w:r>
            <w:proofErr w:type="spellStart"/>
            <w:r>
              <w:t>komunikasi</w:t>
            </w:r>
            <w:proofErr w:type="spellEnd"/>
          </w:p>
        </w:tc>
        <w:tc>
          <w:tcPr>
            <w:tcW w:w="10500" w:type="dxa"/>
            <w:noWrap/>
            <w:vAlign w:val="center"/>
            <w:hideMark/>
          </w:tcPr>
          <w:p w14:paraId="534AB246" w14:textId="71D94128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Menjelaskan</w:t>
            </w:r>
            <w:proofErr w:type="spellEnd"/>
            <w:r>
              <w:t xml:space="preserve"> </w:t>
            </w:r>
            <w:proofErr w:type="spellStart"/>
            <w:r>
              <w:t>jawaban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bahasa</w:t>
            </w:r>
            <w:proofErr w:type="spellEnd"/>
            <w:r>
              <w:t xml:space="preserve"> </w:t>
            </w:r>
            <w:proofErr w:type="spellStart"/>
            <w:r>
              <w:t>kefarmasian</w:t>
            </w:r>
            <w:proofErr w:type="spellEnd"/>
            <w:r>
              <w:t xml:space="preserve"> yang </w:t>
            </w:r>
            <w:proofErr w:type="spellStart"/>
            <w:r>
              <w:t>tepat</w:t>
            </w:r>
            <w:proofErr w:type="spellEnd"/>
            <w:r>
              <w:t xml:space="preserve">, </w:t>
            </w:r>
            <w:proofErr w:type="spellStart"/>
            <w:r>
              <w:t>jelas</w:t>
            </w:r>
            <w:proofErr w:type="spellEnd"/>
            <w:r>
              <w:t xml:space="preserve">, </w:t>
            </w:r>
            <w:proofErr w:type="spellStart"/>
            <w:r>
              <w:t>percaya</w:t>
            </w:r>
            <w:proofErr w:type="spellEnd"/>
            <w:r>
              <w:t xml:space="preserve"> </w:t>
            </w:r>
            <w:proofErr w:type="spellStart"/>
            <w:r>
              <w:t>diri</w:t>
            </w:r>
            <w:proofErr w:type="spellEnd"/>
            <w:r>
              <w:t xml:space="preserve">, dan </w:t>
            </w:r>
            <w:proofErr w:type="spellStart"/>
            <w:r>
              <w:t>mampu</w:t>
            </w:r>
            <w:proofErr w:type="spellEnd"/>
            <w:r>
              <w:t xml:space="preserve"> </w:t>
            </w:r>
            <w:proofErr w:type="spellStart"/>
            <w:r>
              <w:t>menjawab</w:t>
            </w:r>
            <w:proofErr w:type="spellEnd"/>
            <w:r>
              <w:t xml:space="preserve"> </w:t>
            </w:r>
            <w:proofErr w:type="spellStart"/>
            <w:r>
              <w:t>pertanyaan</w:t>
            </w:r>
            <w:proofErr w:type="spellEnd"/>
            <w:r>
              <w:t>.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3070A" w:rsidRPr="00384D7E" w14:paraId="4FAF48FB" w14:textId="77777777" w:rsidTr="00541AD1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128F9DD4" w:rsidR="00E3070A" w:rsidRPr="00384D7E" w:rsidRDefault="00E3070A" w:rsidP="00E3070A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60" w:type="dxa"/>
            <w:vAlign w:val="center"/>
          </w:tcPr>
          <w:p w14:paraId="0810D01A" w14:textId="09011C4F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Sikap</w:t>
            </w:r>
            <w:proofErr w:type="spellEnd"/>
            <w:r>
              <w:t xml:space="preserve"> </w:t>
            </w:r>
            <w:proofErr w:type="spellStart"/>
            <w:r>
              <w:t>profesional</w:t>
            </w:r>
            <w:proofErr w:type="spellEnd"/>
          </w:p>
        </w:tc>
        <w:tc>
          <w:tcPr>
            <w:tcW w:w="10500" w:type="dxa"/>
            <w:noWrap/>
            <w:vAlign w:val="center"/>
          </w:tcPr>
          <w:p w14:paraId="080C1E96" w14:textId="5E21983C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proofErr w:type="spellStart"/>
            <w:r>
              <w:t>Menunjukkan</w:t>
            </w:r>
            <w:proofErr w:type="spellEnd"/>
            <w:r>
              <w:t xml:space="preserve"> </w:t>
            </w:r>
            <w:proofErr w:type="spellStart"/>
            <w:r>
              <w:t>ketelitian</w:t>
            </w:r>
            <w:proofErr w:type="spellEnd"/>
            <w:r>
              <w:t xml:space="preserve">, </w:t>
            </w:r>
            <w:proofErr w:type="spellStart"/>
            <w:r>
              <w:t>tanggung</w:t>
            </w:r>
            <w:proofErr w:type="spellEnd"/>
            <w:r>
              <w:t xml:space="preserve"> </w:t>
            </w:r>
            <w:proofErr w:type="spellStart"/>
            <w:r>
              <w:t>jawab</w:t>
            </w:r>
            <w:proofErr w:type="spellEnd"/>
            <w:r>
              <w:t xml:space="preserve">,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sama</w:t>
            </w:r>
            <w:proofErr w:type="spellEnd"/>
            <w:r>
              <w:t xml:space="preserve">, </w:t>
            </w:r>
            <w:proofErr w:type="spellStart"/>
            <w:r>
              <w:t>disiplin</w:t>
            </w:r>
            <w:proofErr w:type="spellEnd"/>
            <w:r>
              <w:t xml:space="preserve">, dan </w:t>
            </w:r>
            <w:proofErr w:type="spellStart"/>
            <w:r>
              <w:t>kepatuhan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prinsip</w:t>
            </w:r>
            <w:proofErr w:type="spellEnd"/>
            <w:r>
              <w:t xml:space="preserve"> </w:t>
            </w:r>
            <w:proofErr w:type="spellStart"/>
            <w:r>
              <w:t>keselamatan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kegiatan</w:t>
            </w:r>
            <w:proofErr w:type="spellEnd"/>
            <w:r>
              <w:t xml:space="preserve"> </w:t>
            </w:r>
            <w:proofErr w:type="spellStart"/>
            <w:r>
              <w:t>praktik</w:t>
            </w:r>
            <w:proofErr w:type="spellEnd"/>
            <w:r>
              <w:t>/</w:t>
            </w:r>
            <w:proofErr w:type="spellStart"/>
            <w:r>
              <w:t>simulasi</w:t>
            </w:r>
            <w:proofErr w:type="spellEnd"/>
            <w:r>
              <w:t>.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E3070A" w:rsidRPr="00384D7E" w:rsidRDefault="00E3070A" w:rsidP="00E3070A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9209C" w14:textId="77777777" w:rsidR="0051161E" w:rsidRDefault="0051161E" w:rsidP="005C7A42">
      <w:r>
        <w:separator/>
      </w:r>
    </w:p>
  </w:endnote>
  <w:endnote w:type="continuationSeparator" w:id="0">
    <w:p w14:paraId="039C23A8" w14:textId="77777777" w:rsidR="0051161E" w:rsidRDefault="0051161E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893AB" w14:textId="77777777" w:rsidR="0051161E" w:rsidRDefault="0051161E" w:rsidP="005C7A42">
      <w:r>
        <w:separator/>
      </w:r>
    </w:p>
  </w:footnote>
  <w:footnote w:type="continuationSeparator" w:id="0">
    <w:p w14:paraId="0696EEEA" w14:textId="77777777" w:rsidR="0051161E" w:rsidRDefault="0051161E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31695B"/>
    <w:multiLevelType w:val="multilevel"/>
    <w:tmpl w:val="2C02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4E7A06"/>
    <w:multiLevelType w:val="multilevel"/>
    <w:tmpl w:val="108A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2"/>
  </w:num>
  <w:num w:numId="4" w16cid:durableId="99760801">
    <w:abstractNumId w:val="14"/>
  </w:num>
  <w:num w:numId="5" w16cid:durableId="2018186338">
    <w:abstractNumId w:val="2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3"/>
  </w:num>
  <w:num w:numId="9" w16cid:durableId="1409382335">
    <w:abstractNumId w:val="27"/>
  </w:num>
  <w:num w:numId="10" w16cid:durableId="580600550">
    <w:abstractNumId w:val="10"/>
  </w:num>
  <w:num w:numId="11" w16cid:durableId="842822946">
    <w:abstractNumId w:val="11"/>
  </w:num>
  <w:num w:numId="12" w16cid:durableId="1388991277">
    <w:abstractNumId w:val="20"/>
  </w:num>
  <w:num w:numId="13" w16cid:durableId="1586836522">
    <w:abstractNumId w:val="28"/>
  </w:num>
  <w:num w:numId="14" w16cid:durableId="1369993320">
    <w:abstractNumId w:val="4"/>
  </w:num>
  <w:num w:numId="15" w16cid:durableId="1212812204">
    <w:abstractNumId w:val="24"/>
  </w:num>
  <w:num w:numId="16" w16cid:durableId="1559511931">
    <w:abstractNumId w:val="21"/>
  </w:num>
  <w:num w:numId="17" w16cid:durableId="585919357">
    <w:abstractNumId w:val="29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3"/>
  </w:num>
  <w:num w:numId="21" w16cid:durableId="606350794">
    <w:abstractNumId w:val="22"/>
  </w:num>
  <w:num w:numId="22" w16cid:durableId="1753308727">
    <w:abstractNumId w:val="15"/>
  </w:num>
  <w:num w:numId="23" w16cid:durableId="1876580161">
    <w:abstractNumId w:val="7"/>
  </w:num>
  <w:num w:numId="24" w16cid:durableId="646974611">
    <w:abstractNumId w:val="31"/>
  </w:num>
  <w:num w:numId="25" w16cid:durableId="1613708640">
    <w:abstractNumId w:val="12"/>
  </w:num>
  <w:num w:numId="26" w16cid:durableId="80490895">
    <w:abstractNumId w:val="26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6"/>
  </w:num>
  <w:num w:numId="31" w16cid:durableId="418907639">
    <w:abstractNumId w:val="8"/>
  </w:num>
  <w:num w:numId="32" w16cid:durableId="482233331">
    <w:abstractNumId w:val="9"/>
  </w:num>
  <w:num w:numId="33" w16cid:durableId="11386672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1ED0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56E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61E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5D7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4E4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363E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2609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0C83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38D2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0204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070A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3625</Words>
  <Characters>20669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11</cp:revision>
  <cp:lastPrinted>2026-02-11T22:11:00Z</cp:lastPrinted>
  <dcterms:created xsi:type="dcterms:W3CDTF">2026-08-24T07:42:00Z</dcterms:created>
  <dcterms:modified xsi:type="dcterms:W3CDTF">2026-08-25T05:27:00Z</dcterms:modified>
</cp:coreProperties>
</file>